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2C340" w14:textId="0E8E32A3" w:rsidR="00A677B8" w:rsidRPr="00A677B8" w:rsidRDefault="00A677B8" w:rsidP="00A677B8">
      <w:pPr>
        <w:spacing w:line="600" w:lineRule="exact"/>
        <w:rPr>
          <w:rFonts w:ascii="黑体" w:eastAsia="黑体" w:hAnsi="黑体" w:hint="eastAsia"/>
          <w:szCs w:val="32"/>
        </w:rPr>
      </w:pPr>
      <w:r w:rsidRPr="00A677B8">
        <w:rPr>
          <w:rFonts w:ascii="黑体" w:eastAsia="黑体" w:hAnsi="黑体" w:hint="eastAsia"/>
          <w:szCs w:val="32"/>
        </w:rPr>
        <w:t>附件2</w:t>
      </w:r>
    </w:p>
    <w:p w14:paraId="01A9D494" w14:textId="6607158E" w:rsidR="002C3276" w:rsidRPr="00EC5913" w:rsidRDefault="00A30C39" w:rsidP="00EC5913">
      <w:pPr>
        <w:spacing w:line="60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EC5913">
        <w:rPr>
          <w:rFonts w:ascii="方正小标宋简体" w:eastAsia="方正小标宋简体" w:hint="eastAsia"/>
          <w:sz w:val="44"/>
          <w:szCs w:val="44"/>
        </w:rPr>
        <w:t>南阳市2021年</w:t>
      </w:r>
      <w:r w:rsidRPr="00EC5913">
        <w:rPr>
          <w:rFonts w:ascii="方正小标宋简体" w:eastAsia="方正小标宋简体" w:hint="eastAsia"/>
          <w:sz w:val="44"/>
          <w:szCs w:val="44"/>
        </w:rPr>
        <w:t>省级</w:t>
      </w:r>
      <w:r w:rsidRPr="00EC5913">
        <w:rPr>
          <w:rFonts w:ascii="方正小标宋简体" w:eastAsia="方正小标宋简体" w:hint="eastAsia"/>
          <w:sz w:val="44"/>
          <w:szCs w:val="44"/>
        </w:rPr>
        <w:t>职业教育教学改革研究与实践项目立项项目名额分配表</w:t>
      </w:r>
    </w:p>
    <w:p w14:paraId="3A73809B" w14:textId="1E5A3D23" w:rsidR="00A30C39" w:rsidRDefault="00A30C39" w:rsidP="00A677B8">
      <w:pPr>
        <w:spacing w:line="400" w:lineRule="exact"/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129"/>
        <w:gridCol w:w="5387"/>
        <w:gridCol w:w="1780"/>
      </w:tblGrid>
      <w:tr w:rsidR="00A30C39" w14:paraId="223A6508" w14:textId="77777777" w:rsidTr="00A677B8">
        <w:trPr>
          <w:trHeight w:hRule="exact" w:val="454"/>
        </w:trPr>
        <w:tc>
          <w:tcPr>
            <w:tcW w:w="680" w:type="pct"/>
            <w:vAlign w:val="center"/>
          </w:tcPr>
          <w:p w14:paraId="0B9DDCF6" w14:textId="34D247E4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3247" w:type="pct"/>
            <w:vAlign w:val="center"/>
          </w:tcPr>
          <w:p w14:paraId="42327ABF" w14:textId="021CCC73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单位</w:t>
            </w:r>
          </w:p>
        </w:tc>
        <w:tc>
          <w:tcPr>
            <w:tcW w:w="1073" w:type="pct"/>
            <w:vAlign w:val="center"/>
          </w:tcPr>
          <w:p w14:paraId="259BD6C2" w14:textId="25DC0A5B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分配名额</w:t>
            </w:r>
          </w:p>
        </w:tc>
      </w:tr>
      <w:tr w:rsidR="00A30C39" w14:paraId="15CEB1E6" w14:textId="77777777" w:rsidTr="00A677B8">
        <w:trPr>
          <w:trHeight w:hRule="exact" w:val="454"/>
        </w:trPr>
        <w:tc>
          <w:tcPr>
            <w:tcW w:w="680" w:type="pct"/>
            <w:vAlign w:val="center"/>
          </w:tcPr>
          <w:p w14:paraId="354297E8" w14:textId="05860FD8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等线" w:eastAsia="等线" w:hAnsi="等线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47" w:type="pct"/>
            <w:vAlign w:val="center"/>
          </w:tcPr>
          <w:p w14:paraId="56CA7B5E" w14:textId="031A803A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仿宋_GB2312" w:hAnsi="等线" w:hint="eastAsia"/>
                <w:color w:val="000000"/>
                <w:sz w:val="24"/>
                <w:szCs w:val="24"/>
              </w:rPr>
              <w:t>南阳工业学校</w:t>
            </w:r>
          </w:p>
        </w:tc>
        <w:tc>
          <w:tcPr>
            <w:tcW w:w="1073" w:type="pct"/>
            <w:vAlign w:val="center"/>
          </w:tcPr>
          <w:p w14:paraId="30EBA80E" w14:textId="2AB5F1BC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等线" w:eastAsia="等线" w:hAnsi="等线" w:hint="eastAsia"/>
                <w:color w:val="000000"/>
                <w:sz w:val="24"/>
                <w:szCs w:val="24"/>
              </w:rPr>
              <w:t>3</w:t>
            </w:r>
          </w:p>
        </w:tc>
      </w:tr>
      <w:tr w:rsidR="00A30C39" w14:paraId="130C542E" w14:textId="77777777" w:rsidTr="00A677B8">
        <w:trPr>
          <w:trHeight w:hRule="exact" w:val="454"/>
        </w:trPr>
        <w:tc>
          <w:tcPr>
            <w:tcW w:w="680" w:type="pct"/>
            <w:vAlign w:val="center"/>
          </w:tcPr>
          <w:p w14:paraId="358B90E8" w14:textId="210789C6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等线" w:eastAsia="等线" w:hAnsi="等线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47" w:type="pct"/>
            <w:vAlign w:val="center"/>
          </w:tcPr>
          <w:p w14:paraId="4642F1A4" w14:textId="393D3E8E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仿宋_GB2312" w:hAnsi="等线" w:hint="eastAsia"/>
                <w:color w:val="000000"/>
                <w:sz w:val="24"/>
                <w:szCs w:val="24"/>
              </w:rPr>
              <w:t>南阳幼儿师范学校</w:t>
            </w:r>
          </w:p>
        </w:tc>
        <w:tc>
          <w:tcPr>
            <w:tcW w:w="1073" w:type="pct"/>
            <w:vAlign w:val="center"/>
          </w:tcPr>
          <w:p w14:paraId="113D06DC" w14:textId="7D95AE51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等线" w:eastAsia="等线" w:hAnsi="等线" w:hint="eastAsia"/>
                <w:color w:val="000000"/>
                <w:sz w:val="24"/>
                <w:szCs w:val="24"/>
              </w:rPr>
              <w:t>3</w:t>
            </w:r>
          </w:p>
        </w:tc>
      </w:tr>
      <w:tr w:rsidR="00A30C39" w14:paraId="44A96648" w14:textId="77777777" w:rsidTr="00A677B8">
        <w:trPr>
          <w:trHeight w:hRule="exact" w:val="454"/>
        </w:trPr>
        <w:tc>
          <w:tcPr>
            <w:tcW w:w="680" w:type="pct"/>
            <w:vAlign w:val="center"/>
          </w:tcPr>
          <w:p w14:paraId="5B062A6C" w14:textId="724D465E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等线" w:eastAsia="等线" w:hAnsi="等线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47" w:type="pct"/>
            <w:vAlign w:val="center"/>
          </w:tcPr>
          <w:p w14:paraId="1696568A" w14:textId="1991888D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仿宋_GB2312" w:hAnsi="等线" w:hint="eastAsia"/>
                <w:color w:val="000000"/>
                <w:sz w:val="24"/>
                <w:szCs w:val="24"/>
              </w:rPr>
              <w:t>南阳市经济贸易学校</w:t>
            </w:r>
          </w:p>
        </w:tc>
        <w:tc>
          <w:tcPr>
            <w:tcW w:w="1073" w:type="pct"/>
            <w:vAlign w:val="center"/>
          </w:tcPr>
          <w:p w14:paraId="2082B5CA" w14:textId="7F303B32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等线" w:eastAsia="等线" w:hAnsi="等线" w:hint="eastAsia"/>
                <w:color w:val="000000"/>
                <w:sz w:val="24"/>
                <w:szCs w:val="24"/>
              </w:rPr>
              <w:t>2</w:t>
            </w:r>
          </w:p>
        </w:tc>
      </w:tr>
      <w:tr w:rsidR="00A30C39" w14:paraId="3CE2BECF" w14:textId="77777777" w:rsidTr="00A677B8">
        <w:trPr>
          <w:trHeight w:hRule="exact" w:val="454"/>
        </w:trPr>
        <w:tc>
          <w:tcPr>
            <w:tcW w:w="680" w:type="pct"/>
            <w:vAlign w:val="center"/>
          </w:tcPr>
          <w:p w14:paraId="31C5A4BC" w14:textId="785BF348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等线" w:eastAsia="等线" w:hAnsi="等线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47" w:type="pct"/>
            <w:vAlign w:val="center"/>
          </w:tcPr>
          <w:p w14:paraId="064D8C34" w14:textId="7A9116C0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仿宋_GB2312" w:hAnsi="等线" w:hint="eastAsia"/>
                <w:color w:val="000000"/>
                <w:sz w:val="24"/>
                <w:szCs w:val="24"/>
              </w:rPr>
              <w:t>南阳市宛西中等专业学校</w:t>
            </w:r>
          </w:p>
        </w:tc>
        <w:tc>
          <w:tcPr>
            <w:tcW w:w="1073" w:type="pct"/>
            <w:vAlign w:val="center"/>
          </w:tcPr>
          <w:p w14:paraId="68085A70" w14:textId="2B22BEDC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等线" w:eastAsia="等线" w:hAnsi="等线" w:hint="eastAsia"/>
                <w:color w:val="000000"/>
                <w:sz w:val="24"/>
                <w:szCs w:val="24"/>
              </w:rPr>
              <w:t>3</w:t>
            </w:r>
          </w:p>
        </w:tc>
      </w:tr>
      <w:tr w:rsidR="00A30C39" w14:paraId="398B4859" w14:textId="77777777" w:rsidTr="00A677B8">
        <w:trPr>
          <w:trHeight w:hRule="exact" w:val="454"/>
        </w:trPr>
        <w:tc>
          <w:tcPr>
            <w:tcW w:w="680" w:type="pct"/>
            <w:vAlign w:val="center"/>
          </w:tcPr>
          <w:p w14:paraId="61BEE8EF" w14:textId="6F00C22E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等线" w:eastAsia="等线" w:hAnsi="等线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47" w:type="pct"/>
            <w:vAlign w:val="center"/>
          </w:tcPr>
          <w:p w14:paraId="73FAFB94" w14:textId="0B264AC3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仿宋_GB2312" w:hAnsi="等线" w:hint="eastAsia"/>
                <w:color w:val="000000"/>
                <w:sz w:val="24"/>
                <w:szCs w:val="24"/>
              </w:rPr>
              <w:t>南阳市宛北中等专业学校</w:t>
            </w:r>
          </w:p>
        </w:tc>
        <w:tc>
          <w:tcPr>
            <w:tcW w:w="1073" w:type="pct"/>
            <w:vAlign w:val="center"/>
          </w:tcPr>
          <w:p w14:paraId="7E924609" w14:textId="570ECB9E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等线" w:eastAsia="等线" w:hAnsi="等线" w:hint="eastAsia"/>
                <w:color w:val="000000"/>
                <w:sz w:val="24"/>
                <w:szCs w:val="24"/>
              </w:rPr>
              <w:t>2</w:t>
            </w:r>
          </w:p>
        </w:tc>
      </w:tr>
      <w:tr w:rsidR="00A30C39" w14:paraId="40609D98" w14:textId="77777777" w:rsidTr="00A677B8">
        <w:trPr>
          <w:trHeight w:hRule="exact" w:val="454"/>
        </w:trPr>
        <w:tc>
          <w:tcPr>
            <w:tcW w:w="680" w:type="pct"/>
            <w:vAlign w:val="center"/>
          </w:tcPr>
          <w:p w14:paraId="2F6354CD" w14:textId="6DA64FC0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等线" w:eastAsia="等线" w:hAnsi="等线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47" w:type="pct"/>
            <w:vAlign w:val="center"/>
          </w:tcPr>
          <w:p w14:paraId="10B9077B" w14:textId="204E7369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仿宋_GB2312" w:hAnsi="等线" w:hint="eastAsia"/>
                <w:color w:val="000000"/>
                <w:sz w:val="24"/>
                <w:szCs w:val="24"/>
              </w:rPr>
              <w:t>南阳市宛东中等专业学校</w:t>
            </w:r>
          </w:p>
        </w:tc>
        <w:tc>
          <w:tcPr>
            <w:tcW w:w="1073" w:type="pct"/>
            <w:vAlign w:val="center"/>
          </w:tcPr>
          <w:p w14:paraId="2560A658" w14:textId="7CAE43F4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等线" w:eastAsia="等线" w:hAnsi="等线" w:hint="eastAsia"/>
                <w:color w:val="000000"/>
                <w:sz w:val="24"/>
                <w:szCs w:val="24"/>
              </w:rPr>
              <w:t>2</w:t>
            </w:r>
          </w:p>
        </w:tc>
      </w:tr>
      <w:tr w:rsidR="00A30C39" w14:paraId="423AC466" w14:textId="77777777" w:rsidTr="00A677B8">
        <w:trPr>
          <w:trHeight w:hRule="exact" w:val="454"/>
        </w:trPr>
        <w:tc>
          <w:tcPr>
            <w:tcW w:w="680" w:type="pct"/>
            <w:vAlign w:val="center"/>
          </w:tcPr>
          <w:p w14:paraId="558A9779" w14:textId="4471EC6A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等线" w:eastAsia="等线" w:hAnsi="等线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47" w:type="pct"/>
            <w:vAlign w:val="center"/>
          </w:tcPr>
          <w:p w14:paraId="40E1F332" w14:textId="61877340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仿宋_GB2312" w:hAnsi="等线" w:hint="eastAsia"/>
                <w:color w:val="000000"/>
                <w:sz w:val="24"/>
                <w:szCs w:val="24"/>
              </w:rPr>
              <w:t>南阳广播电视大学</w:t>
            </w:r>
          </w:p>
        </w:tc>
        <w:tc>
          <w:tcPr>
            <w:tcW w:w="1073" w:type="pct"/>
            <w:vAlign w:val="center"/>
          </w:tcPr>
          <w:p w14:paraId="373B90C4" w14:textId="245D48CD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等线" w:eastAsia="等线" w:hAnsi="等线" w:hint="eastAsia"/>
                <w:color w:val="000000"/>
                <w:sz w:val="24"/>
                <w:szCs w:val="24"/>
              </w:rPr>
              <w:t>1</w:t>
            </w:r>
          </w:p>
        </w:tc>
      </w:tr>
      <w:tr w:rsidR="00A30C39" w14:paraId="3ED2858C" w14:textId="77777777" w:rsidTr="00A677B8">
        <w:trPr>
          <w:trHeight w:hRule="exact" w:val="454"/>
        </w:trPr>
        <w:tc>
          <w:tcPr>
            <w:tcW w:w="680" w:type="pct"/>
            <w:vAlign w:val="center"/>
          </w:tcPr>
          <w:p w14:paraId="01CC7D46" w14:textId="29BE9F30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等线" w:eastAsia="等线" w:hAnsi="等线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47" w:type="pct"/>
            <w:vAlign w:val="center"/>
          </w:tcPr>
          <w:p w14:paraId="1CEE8647" w14:textId="10EDCF8E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仿宋_GB2312" w:hAnsi="等线" w:hint="eastAsia"/>
                <w:color w:val="000000"/>
                <w:sz w:val="24"/>
                <w:szCs w:val="24"/>
              </w:rPr>
              <w:t>南阳文化艺术学校</w:t>
            </w:r>
          </w:p>
        </w:tc>
        <w:tc>
          <w:tcPr>
            <w:tcW w:w="1073" w:type="pct"/>
            <w:vAlign w:val="center"/>
          </w:tcPr>
          <w:p w14:paraId="05A20CD8" w14:textId="0E402945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等线" w:eastAsia="等线" w:hAnsi="等线" w:hint="eastAsia"/>
                <w:color w:val="000000"/>
                <w:sz w:val="24"/>
                <w:szCs w:val="24"/>
              </w:rPr>
              <w:t>1</w:t>
            </w:r>
          </w:p>
        </w:tc>
      </w:tr>
      <w:tr w:rsidR="00A30C39" w14:paraId="03F33700" w14:textId="77777777" w:rsidTr="00A677B8">
        <w:trPr>
          <w:trHeight w:hRule="exact" w:val="454"/>
        </w:trPr>
        <w:tc>
          <w:tcPr>
            <w:tcW w:w="680" w:type="pct"/>
            <w:vAlign w:val="center"/>
          </w:tcPr>
          <w:p w14:paraId="2D5A2DB8" w14:textId="4E7BF5C3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等线" w:eastAsia="等线" w:hAnsi="等线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47" w:type="pct"/>
            <w:vAlign w:val="center"/>
          </w:tcPr>
          <w:p w14:paraId="7798A7DC" w14:textId="04900E70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仿宋_GB2312" w:hAnsi="等线" w:hint="eastAsia"/>
                <w:color w:val="000000"/>
                <w:sz w:val="24"/>
                <w:szCs w:val="24"/>
              </w:rPr>
              <w:t>南阳市体育运动学校</w:t>
            </w:r>
          </w:p>
        </w:tc>
        <w:tc>
          <w:tcPr>
            <w:tcW w:w="1073" w:type="pct"/>
            <w:vAlign w:val="center"/>
          </w:tcPr>
          <w:p w14:paraId="366C8FB8" w14:textId="258694F0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等线" w:eastAsia="等线" w:hAnsi="等线" w:hint="eastAsia"/>
                <w:color w:val="000000"/>
                <w:sz w:val="24"/>
                <w:szCs w:val="24"/>
              </w:rPr>
              <w:t>1</w:t>
            </w:r>
          </w:p>
        </w:tc>
      </w:tr>
      <w:tr w:rsidR="00A30C39" w14:paraId="2B217B8D" w14:textId="77777777" w:rsidTr="00A677B8">
        <w:trPr>
          <w:trHeight w:hRule="exact" w:val="454"/>
        </w:trPr>
        <w:tc>
          <w:tcPr>
            <w:tcW w:w="680" w:type="pct"/>
            <w:vAlign w:val="center"/>
          </w:tcPr>
          <w:p w14:paraId="24919CA5" w14:textId="370C8225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等线" w:eastAsia="等线" w:hAnsi="等线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47" w:type="pct"/>
            <w:vAlign w:val="center"/>
          </w:tcPr>
          <w:p w14:paraId="01332EC7" w14:textId="75E99FCD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仿宋_GB2312" w:hAnsi="等线" w:hint="eastAsia"/>
                <w:color w:val="000000"/>
                <w:sz w:val="24"/>
                <w:szCs w:val="24"/>
              </w:rPr>
              <w:t>南阳中医药学校</w:t>
            </w:r>
          </w:p>
        </w:tc>
        <w:tc>
          <w:tcPr>
            <w:tcW w:w="1073" w:type="pct"/>
            <w:vAlign w:val="center"/>
          </w:tcPr>
          <w:p w14:paraId="23962AB0" w14:textId="1EA47DED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等线" w:eastAsia="等线" w:hAnsi="等线" w:hint="eastAsia"/>
                <w:color w:val="000000"/>
                <w:sz w:val="24"/>
                <w:szCs w:val="24"/>
              </w:rPr>
              <w:t>2</w:t>
            </w:r>
          </w:p>
        </w:tc>
      </w:tr>
      <w:tr w:rsidR="00A30C39" w14:paraId="061A8764" w14:textId="77777777" w:rsidTr="00A677B8">
        <w:trPr>
          <w:trHeight w:hRule="exact" w:val="454"/>
        </w:trPr>
        <w:tc>
          <w:tcPr>
            <w:tcW w:w="680" w:type="pct"/>
            <w:vAlign w:val="center"/>
          </w:tcPr>
          <w:p w14:paraId="3E8DABDC" w14:textId="277FA9B7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等线" w:eastAsia="等线" w:hAnsi="等线" w:hint="eastAsi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47" w:type="pct"/>
            <w:vAlign w:val="center"/>
          </w:tcPr>
          <w:p w14:paraId="5C06F661" w14:textId="679EA94B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仿宋_GB2312" w:hAnsi="等线" w:hint="eastAsia"/>
                <w:color w:val="000000"/>
                <w:sz w:val="24"/>
                <w:szCs w:val="24"/>
              </w:rPr>
              <w:t>南阳第二中等职业学校</w:t>
            </w:r>
          </w:p>
        </w:tc>
        <w:tc>
          <w:tcPr>
            <w:tcW w:w="1073" w:type="pct"/>
            <w:vAlign w:val="center"/>
          </w:tcPr>
          <w:p w14:paraId="1226D0D1" w14:textId="4CD19DF4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等线" w:eastAsia="等线" w:hAnsi="等线" w:hint="eastAsia"/>
                <w:color w:val="000000"/>
                <w:sz w:val="24"/>
                <w:szCs w:val="24"/>
              </w:rPr>
              <w:t>2</w:t>
            </w:r>
          </w:p>
        </w:tc>
      </w:tr>
      <w:tr w:rsidR="00A30C39" w14:paraId="115E11AC" w14:textId="77777777" w:rsidTr="00A677B8">
        <w:trPr>
          <w:trHeight w:hRule="exact" w:val="454"/>
        </w:trPr>
        <w:tc>
          <w:tcPr>
            <w:tcW w:w="680" w:type="pct"/>
            <w:vAlign w:val="center"/>
          </w:tcPr>
          <w:p w14:paraId="42C8B0C3" w14:textId="20A56F36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等线" w:eastAsia="等线" w:hAnsi="等线" w:hint="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247" w:type="pct"/>
            <w:vAlign w:val="center"/>
          </w:tcPr>
          <w:p w14:paraId="283213D7" w14:textId="05A82EBB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仿宋_GB2312" w:hAnsi="等线" w:hint="eastAsia"/>
                <w:color w:val="000000"/>
                <w:sz w:val="24"/>
                <w:szCs w:val="24"/>
              </w:rPr>
              <w:t>南阳第五中等职业学校</w:t>
            </w:r>
          </w:p>
        </w:tc>
        <w:tc>
          <w:tcPr>
            <w:tcW w:w="1073" w:type="pct"/>
            <w:vAlign w:val="center"/>
          </w:tcPr>
          <w:p w14:paraId="242FE145" w14:textId="201573AF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等线" w:eastAsia="等线" w:hAnsi="等线" w:hint="eastAsia"/>
                <w:color w:val="000000"/>
                <w:sz w:val="24"/>
                <w:szCs w:val="24"/>
              </w:rPr>
              <w:t>2</w:t>
            </w:r>
          </w:p>
        </w:tc>
      </w:tr>
      <w:tr w:rsidR="00A30C39" w14:paraId="388E6D95" w14:textId="77777777" w:rsidTr="00A677B8">
        <w:trPr>
          <w:trHeight w:hRule="exact" w:val="454"/>
        </w:trPr>
        <w:tc>
          <w:tcPr>
            <w:tcW w:w="680" w:type="pct"/>
            <w:vAlign w:val="center"/>
          </w:tcPr>
          <w:p w14:paraId="60D8A59C" w14:textId="7203B971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等线" w:eastAsia="等线" w:hAnsi="等线" w:hint="eastAsia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247" w:type="pct"/>
            <w:vAlign w:val="center"/>
          </w:tcPr>
          <w:p w14:paraId="72563F5D" w14:textId="13EE1F16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proofErr w:type="gramStart"/>
            <w:r w:rsidRPr="00A677B8">
              <w:rPr>
                <w:rFonts w:ascii="仿宋_GB2312" w:hAnsi="等线" w:hint="eastAsia"/>
                <w:color w:val="000000"/>
                <w:sz w:val="24"/>
                <w:szCs w:val="24"/>
              </w:rPr>
              <w:t>宛</w:t>
            </w:r>
            <w:proofErr w:type="gramEnd"/>
            <w:r w:rsidRPr="00A677B8">
              <w:rPr>
                <w:rFonts w:ascii="仿宋_GB2312" w:hAnsi="等线" w:hint="eastAsia"/>
                <w:color w:val="000000"/>
                <w:sz w:val="24"/>
                <w:szCs w:val="24"/>
              </w:rPr>
              <w:t>城区</w:t>
            </w:r>
          </w:p>
        </w:tc>
        <w:tc>
          <w:tcPr>
            <w:tcW w:w="1073" w:type="pct"/>
            <w:vAlign w:val="center"/>
          </w:tcPr>
          <w:p w14:paraId="71C9CFFD" w14:textId="312B4C5C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等线" w:eastAsia="等线" w:hAnsi="等线" w:hint="eastAsia"/>
                <w:color w:val="000000"/>
                <w:sz w:val="24"/>
                <w:szCs w:val="24"/>
              </w:rPr>
              <w:t>1</w:t>
            </w:r>
          </w:p>
        </w:tc>
      </w:tr>
      <w:tr w:rsidR="00A30C39" w14:paraId="1979B9C9" w14:textId="77777777" w:rsidTr="00A677B8">
        <w:trPr>
          <w:trHeight w:hRule="exact" w:val="454"/>
        </w:trPr>
        <w:tc>
          <w:tcPr>
            <w:tcW w:w="680" w:type="pct"/>
            <w:vAlign w:val="center"/>
          </w:tcPr>
          <w:p w14:paraId="4B0EC88B" w14:textId="651D3631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等线" w:eastAsia="等线" w:hAnsi="等线" w:hint="eastAsia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247" w:type="pct"/>
            <w:vAlign w:val="center"/>
          </w:tcPr>
          <w:p w14:paraId="1130470E" w14:textId="2CB4EEA9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仿宋_GB2312" w:hAnsi="等线" w:hint="eastAsia"/>
                <w:color w:val="000000"/>
                <w:sz w:val="24"/>
                <w:szCs w:val="24"/>
              </w:rPr>
              <w:t>卧龙区</w:t>
            </w:r>
          </w:p>
        </w:tc>
        <w:tc>
          <w:tcPr>
            <w:tcW w:w="1073" w:type="pct"/>
            <w:vAlign w:val="center"/>
          </w:tcPr>
          <w:p w14:paraId="04228D4D" w14:textId="3434A2B6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等线" w:eastAsia="等线" w:hAnsi="等线" w:hint="eastAsia"/>
                <w:color w:val="000000"/>
                <w:sz w:val="24"/>
                <w:szCs w:val="24"/>
              </w:rPr>
              <w:t>2</w:t>
            </w:r>
          </w:p>
        </w:tc>
      </w:tr>
      <w:tr w:rsidR="00A30C39" w14:paraId="617F2AFD" w14:textId="77777777" w:rsidTr="00A677B8">
        <w:trPr>
          <w:trHeight w:hRule="exact" w:val="454"/>
        </w:trPr>
        <w:tc>
          <w:tcPr>
            <w:tcW w:w="680" w:type="pct"/>
            <w:vAlign w:val="center"/>
          </w:tcPr>
          <w:p w14:paraId="6DD91701" w14:textId="6252E75F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等线" w:eastAsia="等线" w:hAnsi="等线" w:hint="eastAsi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247" w:type="pct"/>
            <w:vAlign w:val="center"/>
          </w:tcPr>
          <w:p w14:paraId="3C546A0A" w14:textId="21831DC0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仿宋_GB2312" w:hAnsi="等线" w:hint="eastAsia"/>
                <w:color w:val="000000"/>
                <w:sz w:val="24"/>
                <w:szCs w:val="24"/>
              </w:rPr>
              <w:t>镇平县</w:t>
            </w:r>
          </w:p>
        </w:tc>
        <w:tc>
          <w:tcPr>
            <w:tcW w:w="1073" w:type="pct"/>
            <w:vAlign w:val="center"/>
          </w:tcPr>
          <w:p w14:paraId="0D74D209" w14:textId="3E191A5A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等线" w:eastAsia="等线" w:hAnsi="等线" w:hint="eastAsia"/>
                <w:color w:val="000000"/>
                <w:sz w:val="24"/>
                <w:szCs w:val="24"/>
              </w:rPr>
              <w:t>3</w:t>
            </w:r>
          </w:p>
        </w:tc>
      </w:tr>
      <w:tr w:rsidR="00A30C39" w14:paraId="0682C16B" w14:textId="77777777" w:rsidTr="00A677B8">
        <w:trPr>
          <w:trHeight w:hRule="exact" w:val="454"/>
        </w:trPr>
        <w:tc>
          <w:tcPr>
            <w:tcW w:w="680" w:type="pct"/>
            <w:vAlign w:val="center"/>
          </w:tcPr>
          <w:p w14:paraId="13DBE605" w14:textId="6414D319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等线" w:eastAsia="等线" w:hAnsi="等线" w:hint="eastAsia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247" w:type="pct"/>
            <w:vAlign w:val="center"/>
          </w:tcPr>
          <w:p w14:paraId="761418D1" w14:textId="0DF34F36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仿宋_GB2312" w:hAnsi="等线" w:hint="eastAsia"/>
                <w:color w:val="000000"/>
                <w:sz w:val="24"/>
                <w:szCs w:val="24"/>
              </w:rPr>
              <w:t>内乡县</w:t>
            </w:r>
          </w:p>
        </w:tc>
        <w:tc>
          <w:tcPr>
            <w:tcW w:w="1073" w:type="pct"/>
            <w:vAlign w:val="center"/>
          </w:tcPr>
          <w:p w14:paraId="7C09034E" w14:textId="4A327806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等线" w:eastAsia="等线" w:hAnsi="等线" w:hint="eastAsia"/>
                <w:color w:val="000000"/>
                <w:sz w:val="24"/>
                <w:szCs w:val="24"/>
              </w:rPr>
              <w:t>2</w:t>
            </w:r>
          </w:p>
        </w:tc>
      </w:tr>
      <w:tr w:rsidR="00A30C39" w14:paraId="36512AF6" w14:textId="77777777" w:rsidTr="00A677B8">
        <w:trPr>
          <w:trHeight w:hRule="exact" w:val="454"/>
        </w:trPr>
        <w:tc>
          <w:tcPr>
            <w:tcW w:w="680" w:type="pct"/>
            <w:vAlign w:val="center"/>
          </w:tcPr>
          <w:p w14:paraId="6142E57C" w14:textId="0D335ADF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等线" w:eastAsia="等线" w:hAnsi="等线" w:hint="eastAsia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247" w:type="pct"/>
            <w:vAlign w:val="center"/>
          </w:tcPr>
          <w:p w14:paraId="5E6AA80D" w14:textId="0631C494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proofErr w:type="gramStart"/>
            <w:r w:rsidRPr="00A677B8">
              <w:rPr>
                <w:rFonts w:ascii="仿宋_GB2312" w:hAnsi="等线" w:hint="eastAsia"/>
                <w:color w:val="000000"/>
                <w:sz w:val="24"/>
                <w:szCs w:val="24"/>
              </w:rPr>
              <w:t>淅</w:t>
            </w:r>
            <w:proofErr w:type="gramEnd"/>
            <w:r w:rsidRPr="00A677B8">
              <w:rPr>
                <w:rFonts w:ascii="仿宋_GB2312" w:hAnsi="等线" w:hint="eastAsia"/>
                <w:color w:val="000000"/>
                <w:sz w:val="24"/>
                <w:szCs w:val="24"/>
              </w:rPr>
              <w:t>川县</w:t>
            </w:r>
          </w:p>
        </w:tc>
        <w:tc>
          <w:tcPr>
            <w:tcW w:w="1073" w:type="pct"/>
            <w:vAlign w:val="center"/>
          </w:tcPr>
          <w:p w14:paraId="3CBDEB0A" w14:textId="3E4F11A5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等线" w:eastAsia="等线" w:hAnsi="等线" w:hint="eastAsia"/>
                <w:color w:val="000000"/>
                <w:sz w:val="24"/>
                <w:szCs w:val="24"/>
              </w:rPr>
              <w:t>1</w:t>
            </w:r>
          </w:p>
        </w:tc>
      </w:tr>
      <w:tr w:rsidR="00A30C39" w14:paraId="002E8759" w14:textId="77777777" w:rsidTr="00A677B8">
        <w:trPr>
          <w:trHeight w:hRule="exact" w:val="454"/>
        </w:trPr>
        <w:tc>
          <w:tcPr>
            <w:tcW w:w="680" w:type="pct"/>
            <w:vAlign w:val="center"/>
          </w:tcPr>
          <w:p w14:paraId="62E9E63F" w14:textId="7A64C366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等线" w:eastAsia="等线" w:hAnsi="等线" w:hint="eastAsia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247" w:type="pct"/>
            <w:vAlign w:val="center"/>
          </w:tcPr>
          <w:p w14:paraId="4232F8A5" w14:textId="06A925CE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仿宋_GB2312" w:hAnsi="等线" w:hint="eastAsia"/>
                <w:color w:val="000000"/>
                <w:sz w:val="24"/>
                <w:szCs w:val="24"/>
              </w:rPr>
              <w:t>西峡县</w:t>
            </w:r>
          </w:p>
        </w:tc>
        <w:tc>
          <w:tcPr>
            <w:tcW w:w="1073" w:type="pct"/>
            <w:vAlign w:val="center"/>
          </w:tcPr>
          <w:p w14:paraId="3879B226" w14:textId="221C0C28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等线" w:eastAsia="等线" w:hAnsi="等线" w:hint="eastAsia"/>
                <w:color w:val="000000"/>
                <w:sz w:val="24"/>
                <w:szCs w:val="24"/>
              </w:rPr>
              <w:t>2</w:t>
            </w:r>
          </w:p>
        </w:tc>
      </w:tr>
      <w:tr w:rsidR="00A30C39" w14:paraId="5F402AB3" w14:textId="77777777" w:rsidTr="00A677B8">
        <w:trPr>
          <w:trHeight w:hRule="exact" w:val="454"/>
        </w:trPr>
        <w:tc>
          <w:tcPr>
            <w:tcW w:w="680" w:type="pct"/>
            <w:vAlign w:val="center"/>
          </w:tcPr>
          <w:p w14:paraId="140B1436" w14:textId="290B167A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等线" w:eastAsia="等线" w:hAnsi="等线" w:hint="eastAsia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247" w:type="pct"/>
            <w:vAlign w:val="center"/>
          </w:tcPr>
          <w:p w14:paraId="08131BE9" w14:textId="296A05C9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仿宋_GB2312" w:hAnsi="等线" w:hint="eastAsia"/>
                <w:color w:val="000000"/>
                <w:sz w:val="24"/>
                <w:szCs w:val="24"/>
              </w:rPr>
              <w:t>唐河县</w:t>
            </w:r>
          </w:p>
        </w:tc>
        <w:tc>
          <w:tcPr>
            <w:tcW w:w="1073" w:type="pct"/>
            <w:vAlign w:val="center"/>
          </w:tcPr>
          <w:p w14:paraId="602275A4" w14:textId="636CC416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等线" w:eastAsia="等线" w:hAnsi="等线" w:hint="eastAsia"/>
                <w:color w:val="000000"/>
                <w:sz w:val="24"/>
                <w:szCs w:val="24"/>
              </w:rPr>
              <w:t>2</w:t>
            </w:r>
          </w:p>
        </w:tc>
      </w:tr>
      <w:tr w:rsidR="00A30C39" w14:paraId="11B43ADE" w14:textId="77777777" w:rsidTr="00A677B8">
        <w:trPr>
          <w:trHeight w:hRule="exact" w:val="454"/>
        </w:trPr>
        <w:tc>
          <w:tcPr>
            <w:tcW w:w="680" w:type="pct"/>
            <w:vAlign w:val="center"/>
          </w:tcPr>
          <w:p w14:paraId="3BB30D5D" w14:textId="5EAB788D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等线" w:eastAsia="等线" w:hAnsi="等线" w:hint="eastAsia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247" w:type="pct"/>
            <w:vAlign w:val="center"/>
          </w:tcPr>
          <w:p w14:paraId="5F1477AF" w14:textId="733C9D06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仿宋_GB2312" w:hAnsi="等线" w:hint="eastAsia"/>
                <w:color w:val="000000"/>
                <w:sz w:val="24"/>
                <w:szCs w:val="24"/>
              </w:rPr>
              <w:t>桐柏县</w:t>
            </w:r>
          </w:p>
        </w:tc>
        <w:tc>
          <w:tcPr>
            <w:tcW w:w="1073" w:type="pct"/>
            <w:vAlign w:val="center"/>
          </w:tcPr>
          <w:p w14:paraId="2F4058AE" w14:textId="7760ED48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等线" w:eastAsia="等线" w:hAnsi="等线" w:hint="eastAsia"/>
                <w:color w:val="000000"/>
                <w:sz w:val="24"/>
                <w:szCs w:val="24"/>
              </w:rPr>
              <w:t>2</w:t>
            </w:r>
          </w:p>
        </w:tc>
      </w:tr>
      <w:tr w:rsidR="00A30C39" w14:paraId="424E41F3" w14:textId="77777777" w:rsidTr="00A677B8">
        <w:trPr>
          <w:trHeight w:hRule="exact" w:val="454"/>
        </w:trPr>
        <w:tc>
          <w:tcPr>
            <w:tcW w:w="680" w:type="pct"/>
            <w:vAlign w:val="center"/>
          </w:tcPr>
          <w:p w14:paraId="4A431331" w14:textId="5C7BD7F8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等线" w:eastAsia="等线" w:hAnsi="等线" w:hint="eastAsia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247" w:type="pct"/>
            <w:vAlign w:val="center"/>
          </w:tcPr>
          <w:p w14:paraId="0A440FA7" w14:textId="161925D4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仿宋_GB2312" w:hAnsi="等线" w:hint="eastAsia"/>
                <w:color w:val="000000"/>
                <w:sz w:val="24"/>
                <w:szCs w:val="24"/>
              </w:rPr>
              <w:t>社旗县</w:t>
            </w:r>
          </w:p>
        </w:tc>
        <w:tc>
          <w:tcPr>
            <w:tcW w:w="1073" w:type="pct"/>
            <w:vAlign w:val="center"/>
          </w:tcPr>
          <w:p w14:paraId="70192CC4" w14:textId="5DCCFC99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等线" w:eastAsia="等线" w:hAnsi="等线" w:hint="eastAsia"/>
                <w:color w:val="000000"/>
                <w:sz w:val="24"/>
                <w:szCs w:val="24"/>
              </w:rPr>
              <w:t>2</w:t>
            </w:r>
          </w:p>
        </w:tc>
      </w:tr>
      <w:tr w:rsidR="00A30C39" w14:paraId="73E7BEA9" w14:textId="77777777" w:rsidTr="00A677B8">
        <w:trPr>
          <w:trHeight w:hRule="exact" w:val="454"/>
        </w:trPr>
        <w:tc>
          <w:tcPr>
            <w:tcW w:w="680" w:type="pct"/>
            <w:vAlign w:val="center"/>
          </w:tcPr>
          <w:p w14:paraId="4F44EDEE" w14:textId="1C035778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等线" w:eastAsia="等线" w:hAnsi="等线" w:hint="eastAsia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247" w:type="pct"/>
            <w:vAlign w:val="center"/>
          </w:tcPr>
          <w:p w14:paraId="22689775" w14:textId="473F60EC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仿宋_GB2312" w:hAnsi="等线" w:hint="eastAsia"/>
                <w:color w:val="000000"/>
                <w:sz w:val="24"/>
                <w:szCs w:val="24"/>
              </w:rPr>
              <w:t>方城县</w:t>
            </w:r>
          </w:p>
        </w:tc>
        <w:tc>
          <w:tcPr>
            <w:tcW w:w="1073" w:type="pct"/>
            <w:vAlign w:val="center"/>
          </w:tcPr>
          <w:p w14:paraId="21872EBC" w14:textId="65761EC4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等线" w:eastAsia="等线" w:hAnsi="等线" w:hint="eastAsia"/>
                <w:color w:val="000000"/>
                <w:sz w:val="24"/>
                <w:szCs w:val="24"/>
              </w:rPr>
              <w:t>2</w:t>
            </w:r>
          </w:p>
        </w:tc>
      </w:tr>
      <w:tr w:rsidR="00A30C39" w14:paraId="078E671F" w14:textId="77777777" w:rsidTr="00A677B8">
        <w:trPr>
          <w:trHeight w:hRule="exact" w:val="454"/>
        </w:trPr>
        <w:tc>
          <w:tcPr>
            <w:tcW w:w="680" w:type="pct"/>
            <w:vAlign w:val="center"/>
          </w:tcPr>
          <w:p w14:paraId="1C8A4897" w14:textId="7F8727A8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等线" w:eastAsia="等线" w:hAnsi="等线" w:hint="eastAsia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247" w:type="pct"/>
            <w:vAlign w:val="center"/>
          </w:tcPr>
          <w:p w14:paraId="000F919D" w14:textId="7F094BCB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仿宋_GB2312" w:hAnsi="等线" w:hint="eastAsia"/>
                <w:color w:val="000000"/>
                <w:sz w:val="24"/>
                <w:szCs w:val="24"/>
              </w:rPr>
              <w:t>新野县</w:t>
            </w:r>
          </w:p>
        </w:tc>
        <w:tc>
          <w:tcPr>
            <w:tcW w:w="1073" w:type="pct"/>
            <w:vAlign w:val="center"/>
          </w:tcPr>
          <w:p w14:paraId="7051F5D2" w14:textId="22AD9D04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等线" w:eastAsia="等线" w:hAnsi="等线" w:hint="eastAsia"/>
                <w:color w:val="000000"/>
                <w:sz w:val="24"/>
                <w:szCs w:val="24"/>
              </w:rPr>
              <w:t>1</w:t>
            </w:r>
          </w:p>
        </w:tc>
      </w:tr>
      <w:tr w:rsidR="00A30C39" w14:paraId="45ED793D" w14:textId="77777777" w:rsidTr="00A677B8">
        <w:trPr>
          <w:trHeight w:hRule="exact" w:val="454"/>
        </w:trPr>
        <w:tc>
          <w:tcPr>
            <w:tcW w:w="680" w:type="pct"/>
            <w:vAlign w:val="center"/>
          </w:tcPr>
          <w:p w14:paraId="7D16BD97" w14:textId="796D5613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等线" w:eastAsia="等线" w:hAnsi="等线" w:hint="eastAsia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247" w:type="pct"/>
            <w:vAlign w:val="center"/>
          </w:tcPr>
          <w:p w14:paraId="6C7445EF" w14:textId="728C1CDF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仿宋_GB2312" w:hAnsi="等线" w:hint="eastAsia"/>
                <w:color w:val="000000"/>
                <w:sz w:val="24"/>
                <w:szCs w:val="24"/>
              </w:rPr>
              <w:t>南召县</w:t>
            </w:r>
          </w:p>
        </w:tc>
        <w:tc>
          <w:tcPr>
            <w:tcW w:w="1073" w:type="pct"/>
            <w:vAlign w:val="center"/>
          </w:tcPr>
          <w:p w14:paraId="43ABDA3C" w14:textId="043C8E87" w:rsidR="00A30C39" w:rsidRPr="00A677B8" w:rsidRDefault="00A30C39" w:rsidP="00A30C39">
            <w:pPr>
              <w:rPr>
                <w:rFonts w:hint="eastAsia"/>
                <w:sz w:val="24"/>
                <w:szCs w:val="24"/>
              </w:rPr>
            </w:pPr>
            <w:r w:rsidRPr="00A677B8">
              <w:rPr>
                <w:rFonts w:ascii="等线" w:eastAsia="等线" w:hAnsi="等线" w:hint="eastAsia"/>
                <w:color w:val="000000"/>
                <w:sz w:val="24"/>
                <w:szCs w:val="24"/>
              </w:rPr>
              <w:t>1</w:t>
            </w:r>
          </w:p>
        </w:tc>
      </w:tr>
    </w:tbl>
    <w:p w14:paraId="06E82F6D" w14:textId="77777777" w:rsidR="00A30C39" w:rsidRDefault="00A30C39" w:rsidP="00290E43">
      <w:pPr>
        <w:spacing w:line="40" w:lineRule="exact"/>
        <w:rPr>
          <w:rFonts w:hint="eastAsia"/>
        </w:rPr>
      </w:pPr>
    </w:p>
    <w:sectPr w:rsidR="00A30C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DA97B" w14:textId="77777777" w:rsidR="00F439FC" w:rsidRDefault="00F439FC" w:rsidP="00EC5913">
      <w:r>
        <w:separator/>
      </w:r>
    </w:p>
  </w:endnote>
  <w:endnote w:type="continuationSeparator" w:id="0">
    <w:p w14:paraId="58CBFC81" w14:textId="77777777" w:rsidR="00F439FC" w:rsidRDefault="00F439FC" w:rsidP="00EC5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47F9C" w14:textId="77777777" w:rsidR="00F439FC" w:rsidRDefault="00F439FC" w:rsidP="00EC5913">
      <w:r>
        <w:separator/>
      </w:r>
    </w:p>
  </w:footnote>
  <w:footnote w:type="continuationSeparator" w:id="0">
    <w:p w14:paraId="0DD03803" w14:textId="77777777" w:rsidR="00F439FC" w:rsidRDefault="00F439FC" w:rsidP="00EC59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C39"/>
    <w:rsid w:val="00290E43"/>
    <w:rsid w:val="002C3276"/>
    <w:rsid w:val="00A30C39"/>
    <w:rsid w:val="00A677B8"/>
    <w:rsid w:val="00EC5913"/>
    <w:rsid w:val="00F439FC"/>
    <w:rsid w:val="00F5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EF2E19"/>
  <w15:chartTrackingRefBased/>
  <w15:docId w15:val="{BEE13397-4E3B-4F22-834A-DAAD7B766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仿宋_GB2312" w:hAnsi="Times New Roman" w:cstheme="minorBidi"/>
        <w:kern w:val="2"/>
        <w:sz w:val="3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30C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C59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C591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C59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C591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8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职业教研室</dc:creator>
  <cp:keywords/>
  <dc:description/>
  <cp:lastModifiedBy>职业教研室</cp:lastModifiedBy>
  <cp:revision>7</cp:revision>
  <dcterms:created xsi:type="dcterms:W3CDTF">2021-08-09T08:37:00Z</dcterms:created>
  <dcterms:modified xsi:type="dcterms:W3CDTF">2021-08-09T09:36:00Z</dcterms:modified>
</cp:coreProperties>
</file>