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FB0" w:rsidRDefault="00C96FB0" w:rsidP="00C96FB0">
      <w:pPr>
        <w:spacing w:line="600" w:lineRule="exact"/>
        <w:jc w:val="center"/>
        <w:textAlignment w:val="baseline"/>
        <w:rPr>
          <w:rFonts w:ascii="仿宋_GB2312" w:eastAsia="仿宋_GB2312"/>
          <w:sz w:val="32"/>
          <w:szCs w:val="32"/>
        </w:rPr>
      </w:pPr>
      <w:r>
        <w:rPr>
          <w:rFonts w:ascii="仿宋_GB2312" w:eastAsia="仿宋_GB2312" w:hAnsi="仿宋_GB2312" w:hint="eastAsia"/>
          <w:sz w:val="32"/>
        </w:rPr>
        <w:t>教职成〔2021〕号</w:t>
      </w:r>
    </w:p>
    <w:p w:rsidR="00C96FB0" w:rsidRDefault="00C96FB0" w:rsidP="009D5966">
      <w:pPr>
        <w:snapToGrid w:val="0"/>
        <w:jc w:val="center"/>
        <w:rPr>
          <w:rFonts w:ascii="方正小标宋简体" w:eastAsia="方正小标宋简体"/>
          <w:sz w:val="44"/>
          <w:szCs w:val="44"/>
        </w:rPr>
      </w:pPr>
    </w:p>
    <w:p w:rsidR="009D5966" w:rsidRDefault="009D5966" w:rsidP="009D5966">
      <w:pPr>
        <w:snapToGrid w:val="0"/>
        <w:jc w:val="center"/>
        <w:rPr>
          <w:rFonts w:ascii="方正小标宋简体" w:eastAsia="方正小标宋简体"/>
          <w:sz w:val="44"/>
          <w:szCs w:val="44"/>
        </w:rPr>
      </w:pPr>
      <w:r>
        <w:rPr>
          <w:rFonts w:ascii="方正小标宋简体" w:eastAsia="方正小标宋简体" w:hint="eastAsia"/>
          <w:sz w:val="44"/>
          <w:szCs w:val="44"/>
        </w:rPr>
        <w:t>转发河南省教育厅《关于开展</w:t>
      </w:r>
      <w:r w:rsidR="00A22973">
        <w:rPr>
          <w:rFonts w:ascii="方正小标宋简体" w:eastAsia="方正小标宋简体" w:hint="eastAsia"/>
          <w:sz w:val="44"/>
          <w:szCs w:val="44"/>
        </w:rPr>
        <w:t>2021</w:t>
      </w:r>
      <w:r>
        <w:rPr>
          <w:rFonts w:ascii="方正小标宋简体" w:eastAsia="方正小标宋简体" w:hint="eastAsia"/>
          <w:sz w:val="44"/>
          <w:szCs w:val="44"/>
        </w:rPr>
        <w:t>年河南省职业教育教学改革研究与实践项目立项与结项工作的通知》的通知</w:t>
      </w:r>
    </w:p>
    <w:p w:rsidR="009D5966" w:rsidRDefault="009D5966" w:rsidP="009D5966">
      <w:pPr>
        <w:snapToGrid w:val="0"/>
        <w:jc w:val="center"/>
        <w:rPr>
          <w:rFonts w:ascii="仿宋_GB2312" w:eastAsia="仿宋_GB2312"/>
          <w:sz w:val="30"/>
          <w:szCs w:val="30"/>
        </w:rPr>
      </w:pPr>
    </w:p>
    <w:p w:rsidR="009D5966" w:rsidRPr="00B869F7" w:rsidRDefault="009D5966" w:rsidP="009D5966">
      <w:pPr>
        <w:rPr>
          <w:rFonts w:ascii="仿宋_GB2312" w:eastAsia="仿宋_GB2312"/>
          <w:bCs/>
          <w:sz w:val="32"/>
          <w:szCs w:val="32"/>
        </w:rPr>
      </w:pPr>
      <w:r w:rsidRPr="00B869F7">
        <w:rPr>
          <w:rFonts w:ascii="仿宋_GB2312" w:eastAsia="仿宋_GB2312" w:hint="eastAsia"/>
          <w:bCs/>
          <w:sz w:val="32"/>
          <w:szCs w:val="32"/>
        </w:rPr>
        <w:t>各县区教育局，市属各中等职业学校，有关</w:t>
      </w:r>
      <w:r w:rsidRPr="00B869F7">
        <w:rPr>
          <w:rFonts w:ascii="仿宋_GB2312" w:eastAsia="仿宋_GB2312" w:hAnsi="微软雅黑" w:hint="eastAsia"/>
          <w:color w:val="333333"/>
          <w:sz w:val="32"/>
          <w:szCs w:val="32"/>
        </w:rPr>
        <w:t>高等职业学校中专部</w:t>
      </w:r>
      <w:r w:rsidRPr="00B869F7">
        <w:rPr>
          <w:rFonts w:ascii="仿宋_GB2312" w:eastAsia="仿宋_GB2312" w:hint="eastAsia"/>
          <w:bCs/>
          <w:sz w:val="32"/>
          <w:szCs w:val="32"/>
        </w:rPr>
        <w:t>：</w:t>
      </w:r>
    </w:p>
    <w:p w:rsidR="009D5966" w:rsidRPr="00B869F7" w:rsidRDefault="009D5966" w:rsidP="009D5966">
      <w:pPr>
        <w:ind w:firstLine="600"/>
        <w:rPr>
          <w:rFonts w:ascii="仿宋_GB2312" w:eastAsia="仿宋_GB2312"/>
          <w:bCs/>
          <w:sz w:val="32"/>
          <w:szCs w:val="32"/>
        </w:rPr>
      </w:pPr>
      <w:r w:rsidRPr="00B869F7">
        <w:rPr>
          <w:rFonts w:ascii="仿宋_GB2312" w:eastAsia="仿宋_GB2312" w:hint="eastAsia"/>
          <w:bCs/>
          <w:sz w:val="32"/>
          <w:szCs w:val="32"/>
        </w:rPr>
        <w:t>现将河南省教育厅《关于开展</w:t>
      </w:r>
      <w:r w:rsidR="00A22973" w:rsidRPr="00B869F7">
        <w:rPr>
          <w:rFonts w:ascii="仿宋_GB2312" w:eastAsia="仿宋_GB2312" w:hint="eastAsia"/>
          <w:bCs/>
          <w:sz w:val="32"/>
          <w:szCs w:val="32"/>
        </w:rPr>
        <w:t>2021</w:t>
      </w:r>
      <w:r w:rsidRPr="00B869F7">
        <w:rPr>
          <w:rFonts w:ascii="仿宋_GB2312" w:eastAsia="仿宋_GB2312" w:hint="eastAsia"/>
          <w:bCs/>
          <w:sz w:val="32"/>
          <w:szCs w:val="32"/>
        </w:rPr>
        <w:t>年河南省职业教育教学改革研究与实践项目立项与结项工作的通知》（教职成〔</w:t>
      </w:r>
      <w:r w:rsidR="00A22973" w:rsidRPr="00B869F7">
        <w:rPr>
          <w:rFonts w:ascii="仿宋_GB2312" w:eastAsia="仿宋_GB2312" w:hint="eastAsia"/>
          <w:bCs/>
          <w:sz w:val="32"/>
          <w:szCs w:val="32"/>
        </w:rPr>
        <w:t>2021</w:t>
      </w:r>
      <w:r w:rsidRPr="00B869F7">
        <w:rPr>
          <w:rFonts w:ascii="仿宋_GB2312" w:eastAsia="仿宋_GB2312" w:hint="eastAsia"/>
          <w:bCs/>
          <w:sz w:val="32"/>
          <w:szCs w:val="32"/>
        </w:rPr>
        <w:t>〕</w:t>
      </w:r>
      <w:r w:rsidR="006E4F2F" w:rsidRPr="00B869F7">
        <w:rPr>
          <w:rFonts w:ascii="仿宋_GB2312" w:eastAsia="仿宋_GB2312" w:hint="eastAsia"/>
          <w:bCs/>
          <w:sz w:val="32"/>
          <w:szCs w:val="32"/>
        </w:rPr>
        <w:t>218</w:t>
      </w:r>
      <w:r w:rsidRPr="00B869F7">
        <w:rPr>
          <w:rFonts w:ascii="仿宋_GB2312" w:eastAsia="仿宋_GB2312" w:hint="eastAsia"/>
          <w:bCs/>
          <w:sz w:val="32"/>
          <w:szCs w:val="32"/>
        </w:rPr>
        <w:t>号）转发给你们，并结合我市实际，就</w:t>
      </w:r>
      <w:r w:rsidR="006E4F2F" w:rsidRPr="00B869F7">
        <w:rPr>
          <w:rFonts w:ascii="仿宋_GB2312" w:eastAsia="仿宋_GB2312" w:hint="eastAsia"/>
          <w:bCs/>
          <w:sz w:val="32"/>
          <w:szCs w:val="32"/>
        </w:rPr>
        <w:t>2021</w:t>
      </w:r>
      <w:r w:rsidRPr="00B869F7">
        <w:rPr>
          <w:rFonts w:ascii="仿宋_GB2312" w:eastAsia="仿宋_GB2312" w:hint="eastAsia"/>
          <w:bCs/>
          <w:sz w:val="32"/>
          <w:szCs w:val="32"/>
        </w:rPr>
        <w:t>年职业教育教改立项与结项工作提出如下意见，请一并贯彻执行：</w:t>
      </w:r>
    </w:p>
    <w:p w:rsidR="009D5966" w:rsidRPr="00B869F7" w:rsidRDefault="009D5966" w:rsidP="009D5966">
      <w:pPr>
        <w:ind w:firstLine="600"/>
        <w:rPr>
          <w:rFonts w:ascii="黑体" w:eastAsia="黑体" w:hAnsi="黑体"/>
          <w:bCs/>
          <w:sz w:val="32"/>
          <w:szCs w:val="32"/>
        </w:rPr>
      </w:pPr>
      <w:r w:rsidRPr="00B869F7">
        <w:rPr>
          <w:rFonts w:ascii="黑体" w:eastAsia="黑体" w:hAnsi="黑体" w:hint="eastAsia"/>
          <w:bCs/>
          <w:sz w:val="32"/>
          <w:szCs w:val="32"/>
        </w:rPr>
        <w:t>一、省级项目立项与结项工作</w:t>
      </w:r>
    </w:p>
    <w:p w:rsidR="006E4F2F" w:rsidRPr="00B869F7" w:rsidRDefault="009D5966" w:rsidP="006E4F2F">
      <w:pPr>
        <w:ind w:firstLine="600"/>
        <w:rPr>
          <w:rFonts w:ascii="仿宋_GB2312" w:eastAsia="仿宋_GB2312"/>
          <w:bCs/>
          <w:sz w:val="32"/>
          <w:szCs w:val="32"/>
        </w:rPr>
      </w:pPr>
      <w:r w:rsidRPr="00B869F7">
        <w:rPr>
          <w:rFonts w:ascii="仿宋_GB2312" w:eastAsia="仿宋_GB2312" w:hint="eastAsia"/>
          <w:bCs/>
          <w:sz w:val="32"/>
          <w:szCs w:val="32"/>
        </w:rPr>
        <w:t>（一）立项项目内容。</w:t>
      </w:r>
      <w:r w:rsidR="006E4F2F" w:rsidRPr="00B869F7">
        <w:rPr>
          <w:rFonts w:ascii="仿宋_GB2312" w:eastAsia="仿宋_GB2312" w:hint="eastAsia"/>
          <w:bCs/>
          <w:sz w:val="32"/>
          <w:szCs w:val="32"/>
        </w:rPr>
        <w:t>2021</w:t>
      </w:r>
      <w:r w:rsidRPr="00B869F7">
        <w:rPr>
          <w:rFonts w:ascii="仿宋_GB2312" w:eastAsia="仿宋_GB2312" w:hint="eastAsia"/>
          <w:bCs/>
          <w:sz w:val="32"/>
          <w:szCs w:val="32"/>
        </w:rPr>
        <w:t>年省级项目的研究内容应围绕</w:t>
      </w:r>
      <w:r w:rsidR="006E4F2F" w:rsidRPr="00B869F7">
        <w:rPr>
          <w:rFonts w:ascii="仿宋_GB2312" w:eastAsia="仿宋_GB2312" w:hint="eastAsia"/>
          <w:bCs/>
          <w:sz w:val="32"/>
          <w:szCs w:val="32"/>
        </w:rPr>
        <w:t>贯彻落实习近平总书记关于职业教育工作的重要指示和全国职业教育大会精神，以及《国家职业教育改革实施方案》《职业教育提质培优行动计划（2020—2023年）》《教育部河南省人民政府关于深化职业教育改革推进技能社会建设的意见》《河南省职业教育改革实施方案》等文件要求，根据当前我国及我省职业教育与继续教育改革发展中存在的重点、难点和热点问题，结合研究者自身工作实际和特长开展</w:t>
      </w:r>
      <w:r w:rsidR="006E4F2F" w:rsidRPr="00B869F7">
        <w:rPr>
          <w:rFonts w:ascii="仿宋_GB2312" w:eastAsia="仿宋_GB2312" w:hint="eastAsia"/>
          <w:bCs/>
          <w:sz w:val="32"/>
          <w:szCs w:val="32"/>
        </w:rPr>
        <w:lastRenderedPageBreak/>
        <w:t>教改研究。研究方向及内容请参考《</w:t>
      </w:r>
      <w:r w:rsidR="006E4F2F" w:rsidRPr="00B869F7">
        <w:rPr>
          <w:rFonts w:ascii="仿宋_GB2312" w:eastAsia="仿宋_GB2312"/>
          <w:bCs/>
          <w:sz w:val="32"/>
          <w:szCs w:val="32"/>
        </w:rPr>
        <w:t>202</w:t>
      </w:r>
      <w:r w:rsidR="006E4F2F" w:rsidRPr="00B869F7">
        <w:rPr>
          <w:rFonts w:ascii="仿宋_GB2312" w:eastAsia="仿宋_GB2312" w:hint="eastAsia"/>
          <w:bCs/>
          <w:sz w:val="32"/>
          <w:szCs w:val="32"/>
        </w:rPr>
        <w:t>1年河南省职业教育教学改革研究与实践项目选题指南》（附件</w:t>
      </w:r>
      <w:r w:rsidR="00B869F7" w:rsidRPr="00B869F7">
        <w:rPr>
          <w:rFonts w:ascii="仿宋_GB2312" w:eastAsia="仿宋_GB2312" w:hint="eastAsia"/>
          <w:bCs/>
          <w:sz w:val="32"/>
          <w:szCs w:val="32"/>
        </w:rPr>
        <w:t>1</w:t>
      </w:r>
      <w:r w:rsidR="00B869F7" w:rsidRPr="00B869F7">
        <w:rPr>
          <w:rFonts w:ascii="仿宋_GB2312" w:eastAsia="仿宋_GB2312"/>
          <w:bCs/>
          <w:sz w:val="32"/>
          <w:szCs w:val="32"/>
        </w:rPr>
        <w:t>-1</w:t>
      </w:r>
      <w:r w:rsidR="006E4F2F" w:rsidRPr="00B869F7">
        <w:rPr>
          <w:rFonts w:ascii="仿宋_GB2312" w:eastAsia="仿宋_GB2312" w:hint="eastAsia"/>
          <w:bCs/>
          <w:sz w:val="32"/>
          <w:szCs w:val="32"/>
        </w:rPr>
        <w:t>）。</w:t>
      </w:r>
    </w:p>
    <w:p w:rsidR="006E4F2F" w:rsidRPr="00B869F7" w:rsidRDefault="006E4F2F" w:rsidP="005C0CC1">
      <w:pPr>
        <w:ind w:firstLine="600"/>
        <w:rPr>
          <w:rFonts w:ascii="仿宋_GB2312" w:eastAsia="仿宋_GB2312"/>
          <w:bCs/>
          <w:sz w:val="32"/>
          <w:szCs w:val="32"/>
        </w:rPr>
      </w:pPr>
      <w:r w:rsidRPr="00B869F7">
        <w:rPr>
          <w:rFonts w:ascii="仿宋_GB2312" w:eastAsia="仿宋_GB2312" w:hint="eastAsia"/>
          <w:bCs/>
          <w:sz w:val="32"/>
          <w:szCs w:val="32"/>
        </w:rPr>
        <w:t>本次教改项目重点研究职业教育重点改革和中等职业教育领域、继续教育领域内容。除奖励项目、委托项目外，为避免重复申报，有关高等职业教育研究方面的课题，请参与河南省高等教育教学改革研究与实践项目立项工作。</w:t>
      </w:r>
    </w:p>
    <w:p w:rsidR="009D5966" w:rsidRPr="00B869F7" w:rsidRDefault="00522FD7" w:rsidP="005C0CC1">
      <w:pPr>
        <w:ind w:firstLine="600"/>
        <w:rPr>
          <w:rFonts w:ascii="仿宋_GB2312" w:eastAsia="仿宋_GB2312"/>
          <w:bCs/>
          <w:sz w:val="32"/>
          <w:szCs w:val="32"/>
        </w:rPr>
      </w:pPr>
      <w:r w:rsidRPr="00B869F7">
        <w:rPr>
          <w:rFonts w:ascii="仿宋_GB2312" w:eastAsia="仿宋_GB2312" w:hAnsi="Times New Roman" w:cs="Times New Roman" w:hint="eastAsia"/>
          <w:bCs/>
          <w:sz w:val="32"/>
          <w:szCs w:val="32"/>
        </w:rPr>
        <w:t>（二）立项项目数量。市属学校和县</w:t>
      </w:r>
      <w:r w:rsidR="00801297" w:rsidRPr="00B869F7">
        <w:rPr>
          <w:rFonts w:ascii="仿宋_GB2312" w:eastAsia="仿宋_GB2312" w:hAnsi="Times New Roman" w:cs="Times New Roman" w:hint="eastAsia"/>
          <w:bCs/>
          <w:sz w:val="32"/>
          <w:szCs w:val="32"/>
        </w:rPr>
        <w:t>（区）</w:t>
      </w:r>
      <w:r w:rsidRPr="00B869F7">
        <w:rPr>
          <w:rFonts w:ascii="仿宋_GB2312" w:eastAsia="仿宋_GB2312" w:hAnsi="Times New Roman" w:cs="Times New Roman" w:hint="eastAsia"/>
          <w:bCs/>
          <w:sz w:val="32"/>
          <w:szCs w:val="32"/>
        </w:rPr>
        <w:t>按照分配名额进行申报</w:t>
      </w:r>
      <w:r w:rsidR="00DB04DF">
        <w:rPr>
          <w:rFonts w:ascii="仿宋_GB2312" w:eastAsia="仿宋_GB2312" w:hAnsi="Times New Roman" w:cs="Times New Roman" w:hint="eastAsia"/>
          <w:bCs/>
          <w:sz w:val="32"/>
          <w:szCs w:val="32"/>
        </w:rPr>
        <w:t>（附件2）</w:t>
      </w:r>
      <w:r w:rsidRPr="00B869F7">
        <w:rPr>
          <w:rFonts w:ascii="仿宋_GB2312" w:eastAsia="仿宋_GB2312" w:hAnsi="Times New Roman" w:cs="Times New Roman" w:hint="eastAsia"/>
          <w:bCs/>
          <w:sz w:val="32"/>
          <w:szCs w:val="32"/>
        </w:rPr>
        <w:t>，</w:t>
      </w:r>
      <w:r w:rsidR="009D5966" w:rsidRPr="00B869F7">
        <w:rPr>
          <w:rFonts w:ascii="仿宋_GB2312" w:eastAsia="仿宋_GB2312" w:hAnsi="Times New Roman" w:cs="Times New Roman" w:hint="eastAsia"/>
          <w:bCs/>
          <w:sz w:val="32"/>
          <w:szCs w:val="32"/>
        </w:rPr>
        <w:t>其中，校级领导申报项目不超过30%，青年教师项目比例约为30%</w:t>
      </w:r>
      <w:r w:rsidR="0030107D" w:rsidRPr="00B869F7">
        <w:rPr>
          <w:rFonts w:ascii="仿宋_GB2312" w:eastAsia="仿宋_GB2312" w:hAnsi="Times New Roman" w:cs="Times New Roman" w:hint="eastAsia"/>
          <w:bCs/>
          <w:sz w:val="32"/>
          <w:szCs w:val="32"/>
        </w:rPr>
        <w:t>。</w:t>
      </w:r>
      <w:r w:rsidR="00AB0048" w:rsidRPr="00AB0048">
        <w:rPr>
          <w:rFonts w:ascii="仿宋_GB2312" w:eastAsia="仿宋_GB2312" w:hAnsi="Times New Roman" w:cs="Times New Roman" w:hint="eastAsia"/>
          <w:bCs/>
          <w:sz w:val="32"/>
          <w:szCs w:val="32"/>
        </w:rPr>
        <w:t>市教育局将组织专家对各单位申报的项目进行审核，择优</w:t>
      </w:r>
      <w:r w:rsidR="003A5393">
        <w:rPr>
          <w:rFonts w:ascii="仿宋_GB2312" w:eastAsia="仿宋_GB2312" w:hAnsi="Times New Roman" w:cs="Times New Roman" w:hint="eastAsia"/>
          <w:bCs/>
          <w:sz w:val="32"/>
          <w:szCs w:val="32"/>
        </w:rPr>
        <w:t>向省</w:t>
      </w:r>
      <w:r w:rsidR="00AB0048" w:rsidRPr="00AB0048">
        <w:rPr>
          <w:rFonts w:ascii="仿宋_GB2312" w:eastAsia="仿宋_GB2312" w:hAnsi="Times New Roman" w:cs="Times New Roman" w:hint="eastAsia"/>
          <w:bCs/>
          <w:sz w:val="32"/>
          <w:szCs w:val="32"/>
        </w:rPr>
        <w:t>推荐。</w:t>
      </w:r>
    </w:p>
    <w:p w:rsidR="009D5966" w:rsidRPr="00B869F7" w:rsidRDefault="009D5966" w:rsidP="009D5966">
      <w:pPr>
        <w:ind w:firstLine="600"/>
        <w:rPr>
          <w:rFonts w:ascii="仿宋_GB2312" w:eastAsia="仿宋_GB2312"/>
          <w:bCs/>
          <w:sz w:val="32"/>
          <w:szCs w:val="32"/>
        </w:rPr>
      </w:pPr>
      <w:r w:rsidRPr="00B869F7">
        <w:rPr>
          <w:rFonts w:ascii="仿宋_GB2312" w:eastAsia="仿宋_GB2312" w:hint="eastAsia"/>
          <w:bCs/>
          <w:sz w:val="32"/>
          <w:szCs w:val="32"/>
        </w:rPr>
        <w:t>（三）省级项目结项范围为</w:t>
      </w:r>
      <w:r w:rsidR="0030107D" w:rsidRPr="00B869F7">
        <w:rPr>
          <w:rFonts w:ascii="仿宋_GB2312" w:eastAsia="仿宋_GB2312" w:hint="eastAsia"/>
          <w:bCs/>
          <w:sz w:val="32"/>
          <w:szCs w:val="32"/>
        </w:rPr>
        <w:t>202</w:t>
      </w:r>
      <w:r w:rsidR="005C0CC1" w:rsidRPr="00B869F7">
        <w:rPr>
          <w:rFonts w:ascii="仿宋_GB2312" w:eastAsia="仿宋_GB2312" w:hint="eastAsia"/>
          <w:bCs/>
          <w:sz w:val="32"/>
          <w:szCs w:val="32"/>
        </w:rPr>
        <w:t>0</w:t>
      </w:r>
      <w:r w:rsidRPr="00B869F7">
        <w:rPr>
          <w:rFonts w:ascii="仿宋_GB2312" w:eastAsia="仿宋_GB2312" w:hint="eastAsia"/>
          <w:bCs/>
          <w:sz w:val="32"/>
          <w:szCs w:val="32"/>
        </w:rPr>
        <w:t>年及以前立项且未结项的河南省职业教育教学改革研究与实践项目。结项要求按照《河南省职业教育教学改革研究与实践项目管理办法（2020年修订）》的规定执行，并实行优秀项目推荐制度。</w:t>
      </w:r>
      <w:r w:rsidR="00AB0048" w:rsidRPr="00AB0048">
        <w:rPr>
          <w:rFonts w:ascii="仿宋_GB2312" w:eastAsia="仿宋_GB2312" w:hint="eastAsia"/>
          <w:bCs/>
          <w:sz w:val="32"/>
          <w:szCs w:val="32"/>
        </w:rPr>
        <w:t>市教育局将组织专家对各单位申报的</w:t>
      </w:r>
      <w:r w:rsidR="00AB0048">
        <w:rPr>
          <w:rFonts w:ascii="仿宋_GB2312" w:eastAsia="仿宋_GB2312" w:hint="eastAsia"/>
          <w:bCs/>
          <w:sz w:val="32"/>
          <w:szCs w:val="32"/>
        </w:rPr>
        <w:t>结项</w:t>
      </w:r>
      <w:r w:rsidR="00AB0048" w:rsidRPr="00AB0048">
        <w:rPr>
          <w:rFonts w:ascii="仿宋_GB2312" w:eastAsia="仿宋_GB2312" w:hint="eastAsia"/>
          <w:bCs/>
          <w:sz w:val="32"/>
          <w:szCs w:val="32"/>
        </w:rPr>
        <w:t>项目进行审核，合格的项目向省教育厅推荐申请结项。</w:t>
      </w:r>
    </w:p>
    <w:p w:rsidR="009D5966" w:rsidRPr="00B869F7" w:rsidRDefault="00E71585" w:rsidP="00E71585">
      <w:pPr>
        <w:pStyle w:val="a5"/>
        <w:shd w:val="clear" w:color="auto" w:fill="FFFFFF"/>
        <w:spacing w:before="0" w:beforeAutospacing="0" w:after="0" w:afterAutospacing="0"/>
        <w:ind w:firstLineChars="200" w:firstLine="640"/>
        <w:rPr>
          <w:rFonts w:ascii="仿宋_GB2312" w:eastAsia="仿宋_GB2312"/>
          <w:bCs/>
          <w:sz w:val="32"/>
          <w:szCs w:val="32"/>
        </w:rPr>
      </w:pPr>
      <w:r w:rsidRPr="00B869F7">
        <w:rPr>
          <w:rFonts w:ascii="仿宋_GB2312" w:eastAsia="仿宋_GB2312" w:hint="eastAsia"/>
          <w:bCs/>
          <w:sz w:val="32"/>
          <w:szCs w:val="32"/>
        </w:rPr>
        <w:t>（四）省级项目</w:t>
      </w:r>
      <w:r w:rsidR="005244C5">
        <w:rPr>
          <w:rFonts w:ascii="仿宋_GB2312" w:eastAsia="仿宋_GB2312" w:hint="eastAsia"/>
          <w:bCs/>
          <w:sz w:val="32"/>
          <w:szCs w:val="32"/>
        </w:rPr>
        <w:t>立项和结项</w:t>
      </w:r>
      <w:r w:rsidRPr="00B869F7">
        <w:rPr>
          <w:rFonts w:ascii="仿宋_GB2312" w:eastAsia="仿宋_GB2312" w:hint="eastAsia"/>
          <w:bCs/>
          <w:sz w:val="32"/>
          <w:szCs w:val="32"/>
        </w:rPr>
        <w:t>申报需同时以网上申报和纸质材料申报两种方式进行</w:t>
      </w:r>
      <w:r w:rsidR="009D5966" w:rsidRPr="00B869F7">
        <w:rPr>
          <w:rFonts w:ascii="仿宋_GB2312" w:eastAsia="仿宋_GB2312" w:hint="eastAsia"/>
          <w:bCs/>
          <w:sz w:val="32"/>
          <w:szCs w:val="32"/>
        </w:rPr>
        <w:t>。具体内容与程序见附件</w:t>
      </w:r>
      <w:r w:rsidR="00B869F7" w:rsidRPr="00B869F7">
        <w:rPr>
          <w:rFonts w:ascii="仿宋_GB2312" w:eastAsia="仿宋_GB2312" w:hint="eastAsia"/>
          <w:bCs/>
          <w:sz w:val="32"/>
          <w:szCs w:val="32"/>
        </w:rPr>
        <w:t>1</w:t>
      </w:r>
      <w:r w:rsidR="00B869F7" w:rsidRPr="00B869F7">
        <w:rPr>
          <w:rFonts w:ascii="仿宋_GB2312" w:eastAsia="仿宋_GB2312"/>
          <w:bCs/>
          <w:sz w:val="32"/>
          <w:szCs w:val="32"/>
        </w:rPr>
        <w:t>-3</w:t>
      </w:r>
      <w:r w:rsidR="009D5966" w:rsidRPr="00B869F7">
        <w:rPr>
          <w:rFonts w:ascii="仿宋_GB2312" w:eastAsia="仿宋_GB2312" w:hint="eastAsia"/>
          <w:bCs/>
          <w:sz w:val="32"/>
          <w:szCs w:val="32"/>
        </w:rPr>
        <w:t>，立项相关材料表格见附件</w:t>
      </w:r>
      <w:r w:rsidR="00B869F7" w:rsidRPr="00B869F7">
        <w:rPr>
          <w:rFonts w:ascii="仿宋_GB2312" w:eastAsia="仿宋_GB2312" w:hint="eastAsia"/>
          <w:bCs/>
          <w:sz w:val="32"/>
          <w:szCs w:val="32"/>
        </w:rPr>
        <w:t>1</w:t>
      </w:r>
      <w:r w:rsidR="00B869F7" w:rsidRPr="00B869F7">
        <w:rPr>
          <w:rFonts w:ascii="仿宋_GB2312" w:eastAsia="仿宋_GB2312"/>
          <w:bCs/>
          <w:sz w:val="32"/>
          <w:szCs w:val="32"/>
        </w:rPr>
        <w:t>-4</w:t>
      </w:r>
      <w:r w:rsidR="009D5966" w:rsidRPr="00B869F7">
        <w:rPr>
          <w:rFonts w:ascii="仿宋_GB2312" w:eastAsia="仿宋_GB2312" w:hint="eastAsia"/>
          <w:bCs/>
          <w:sz w:val="32"/>
          <w:szCs w:val="32"/>
        </w:rPr>
        <w:t>，结项要求及相关材料表格见附件</w:t>
      </w:r>
      <w:r w:rsidR="00B869F7" w:rsidRPr="00B869F7">
        <w:rPr>
          <w:rFonts w:ascii="仿宋_GB2312" w:eastAsia="仿宋_GB2312" w:hint="eastAsia"/>
          <w:bCs/>
          <w:sz w:val="32"/>
          <w:szCs w:val="32"/>
        </w:rPr>
        <w:t>1</w:t>
      </w:r>
      <w:r w:rsidR="00B869F7" w:rsidRPr="00B869F7">
        <w:rPr>
          <w:rFonts w:ascii="仿宋_GB2312" w:eastAsia="仿宋_GB2312"/>
          <w:bCs/>
          <w:sz w:val="32"/>
          <w:szCs w:val="32"/>
        </w:rPr>
        <w:t>-5</w:t>
      </w:r>
      <w:r w:rsidR="009D5966" w:rsidRPr="00B869F7">
        <w:rPr>
          <w:rFonts w:ascii="仿宋_GB2312" w:eastAsia="仿宋_GB2312" w:hint="eastAsia"/>
          <w:bCs/>
          <w:sz w:val="32"/>
          <w:szCs w:val="32"/>
        </w:rPr>
        <w:t>。</w:t>
      </w:r>
    </w:p>
    <w:p w:rsidR="009D5966" w:rsidRPr="00B869F7" w:rsidRDefault="009D5966" w:rsidP="009D5966">
      <w:pPr>
        <w:ind w:firstLine="600"/>
        <w:rPr>
          <w:rFonts w:ascii="黑体" w:eastAsia="黑体" w:hAnsi="黑体"/>
          <w:bCs/>
          <w:sz w:val="32"/>
          <w:szCs w:val="32"/>
        </w:rPr>
      </w:pPr>
      <w:r w:rsidRPr="00B869F7">
        <w:rPr>
          <w:rFonts w:ascii="黑体" w:eastAsia="黑体" w:hAnsi="黑体" w:hint="eastAsia"/>
          <w:bCs/>
          <w:sz w:val="32"/>
          <w:szCs w:val="32"/>
        </w:rPr>
        <w:t>二、市级课题立项与</w:t>
      </w:r>
      <w:r w:rsidRPr="00B869F7">
        <w:rPr>
          <w:rFonts w:ascii="黑体" w:eastAsia="黑体" w:hAnsi="黑体"/>
          <w:bCs/>
          <w:sz w:val="32"/>
          <w:szCs w:val="32"/>
        </w:rPr>
        <w:t>结项</w:t>
      </w:r>
      <w:r w:rsidRPr="00B869F7">
        <w:rPr>
          <w:rFonts w:ascii="黑体" w:eastAsia="黑体" w:hAnsi="黑体" w:hint="eastAsia"/>
          <w:bCs/>
          <w:sz w:val="32"/>
          <w:szCs w:val="32"/>
        </w:rPr>
        <w:t>工作</w:t>
      </w:r>
    </w:p>
    <w:p w:rsidR="009D5966" w:rsidRPr="00B869F7" w:rsidRDefault="009D5966" w:rsidP="009D5966">
      <w:pPr>
        <w:ind w:firstLine="600"/>
        <w:rPr>
          <w:rFonts w:ascii="仿宋_GB2312" w:eastAsia="仿宋_GB2312"/>
          <w:bCs/>
          <w:sz w:val="32"/>
          <w:szCs w:val="32"/>
        </w:rPr>
      </w:pPr>
      <w:r w:rsidRPr="00B869F7">
        <w:rPr>
          <w:rFonts w:ascii="仿宋_GB2312" w:eastAsia="仿宋_GB2312" w:hint="eastAsia"/>
          <w:bCs/>
          <w:sz w:val="32"/>
          <w:szCs w:val="32"/>
        </w:rPr>
        <w:t>（一）立项课题的内容请参照省级立项项目内容。每申</w:t>
      </w:r>
      <w:r w:rsidRPr="00B869F7">
        <w:rPr>
          <w:rFonts w:ascii="仿宋_GB2312" w:eastAsia="仿宋_GB2312" w:hint="eastAsia"/>
          <w:bCs/>
          <w:sz w:val="32"/>
          <w:szCs w:val="32"/>
        </w:rPr>
        <w:lastRenderedPageBreak/>
        <w:t>报单位（指各县区、市属各学校）只可申报2项。已承担市职教教改课题多年未结项者不能申报。</w:t>
      </w:r>
    </w:p>
    <w:p w:rsidR="009D5966" w:rsidRPr="00B869F7" w:rsidRDefault="009D5966" w:rsidP="009D5966">
      <w:pPr>
        <w:ind w:firstLine="600"/>
        <w:rPr>
          <w:rFonts w:ascii="仿宋_GB2312" w:eastAsia="仿宋_GB2312"/>
          <w:bCs/>
          <w:sz w:val="32"/>
          <w:szCs w:val="32"/>
        </w:rPr>
      </w:pPr>
      <w:r w:rsidRPr="00B869F7">
        <w:rPr>
          <w:rFonts w:ascii="仿宋_GB2312" w:eastAsia="仿宋_GB2312" w:hint="eastAsia"/>
          <w:bCs/>
          <w:sz w:val="32"/>
          <w:szCs w:val="32"/>
        </w:rPr>
        <w:t>（二）市级课题结项范围为</w:t>
      </w:r>
      <w:r w:rsidR="00D438F4" w:rsidRPr="00B869F7">
        <w:rPr>
          <w:rFonts w:ascii="仿宋_GB2312" w:eastAsia="仿宋_GB2312" w:hint="eastAsia"/>
          <w:bCs/>
          <w:sz w:val="32"/>
          <w:szCs w:val="32"/>
        </w:rPr>
        <w:t>2020</w:t>
      </w:r>
      <w:r w:rsidRPr="00B869F7">
        <w:rPr>
          <w:rFonts w:ascii="仿宋_GB2312" w:eastAsia="仿宋_GB2312" w:hint="eastAsia"/>
          <w:bCs/>
          <w:sz w:val="32"/>
          <w:szCs w:val="32"/>
        </w:rPr>
        <w:t>年及以前立项且未结项的南阳市职业教育教学改革研究课题。</w:t>
      </w:r>
    </w:p>
    <w:p w:rsidR="009D5966" w:rsidRPr="00B869F7" w:rsidRDefault="00D438F4" w:rsidP="009D5966">
      <w:pPr>
        <w:ind w:firstLine="600"/>
        <w:rPr>
          <w:rFonts w:ascii="仿宋_GB2312" w:eastAsia="仿宋_GB2312"/>
          <w:bCs/>
          <w:sz w:val="32"/>
          <w:szCs w:val="32"/>
        </w:rPr>
      </w:pPr>
      <w:r w:rsidRPr="00B869F7">
        <w:rPr>
          <w:rFonts w:ascii="仿宋_GB2312" w:eastAsia="仿宋_GB2312" w:hint="eastAsia"/>
          <w:bCs/>
          <w:sz w:val="32"/>
          <w:szCs w:val="32"/>
        </w:rPr>
        <w:t>（三）市级课题在</w:t>
      </w:r>
      <w:r w:rsidR="009D5966" w:rsidRPr="00B869F7">
        <w:rPr>
          <w:rFonts w:ascii="仿宋_GB2312" w:eastAsia="仿宋_GB2312" w:hint="eastAsia"/>
          <w:bCs/>
          <w:sz w:val="32"/>
          <w:szCs w:val="32"/>
        </w:rPr>
        <w:t>报送纸质材料</w:t>
      </w:r>
      <w:r w:rsidRPr="00B869F7">
        <w:rPr>
          <w:rFonts w:ascii="仿宋_GB2312" w:eastAsia="仿宋_GB2312" w:hint="eastAsia"/>
          <w:bCs/>
          <w:sz w:val="32"/>
          <w:szCs w:val="32"/>
        </w:rPr>
        <w:t>同时</w:t>
      </w:r>
      <w:r w:rsidR="009D5966" w:rsidRPr="00B869F7">
        <w:rPr>
          <w:rFonts w:ascii="仿宋_GB2312" w:eastAsia="仿宋_GB2312" w:hint="eastAsia"/>
          <w:bCs/>
          <w:sz w:val="32"/>
          <w:szCs w:val="32"/>
        </w:rPr>
        <w:t>，请</w:t>
      </w:r>
      <w:r w:rsidR="00053A65">
        <w:rPr>
          <w:rFonts w:ascii="仿宋_GB2312" w:eastAsia="仿宋_GB2312" w:hint="eastAsia"/>
          <w:bCs/>
          <w:sz w:val="32"/>
          <w:szCs w:val="32"/>
        </w:rPr>
        <w:t>用U盘报送</w:t>
      </w:r>
      <w:r w:rsidR="009D5966" w:rsidRPr="00B869F7">
        <w:rPr>
          <w:rFonts w:ascii="仿宋_GB2312" w:eastAsia="仿宋_GB2312" w:hint="eastAsia"/>
          <w:bCs/>
          <w:sz w:val="32"/>
          <w:szCs w:val="32"/>
        </w:rPr>
        <w:t>相关电子材料。具体</w:t>
      </w:r>
      <w:r w:rsidR="00DB04DF">
        <w:rPr>
          <w:rFonts w:ascii="仿宋_GB2312" w:eastAsia="仿宋_GB2312" w:hint="eastAsia"/>
          <w:bCs/>
          <w:sz w:val="32"/>
          <w:szCs w:val="32"/>
        </w:rPr>
        <w:t>要求</w:t>
      </w:r>
      <w:r w:rsidR="009D5966" w:rsidRPr="00B869F7">
        <w:rPr>
          <w:rFonts w:ascii="仿宋_GB2312" w:eastAsia="仿宋_GB2312" w:hint="eastAsia"/>
          <w:bCs/>
          <w:sz w:val="32"/>
          <w:szCs w:val="32"/>
        </w:rPr>
        <w:t>见附件</w:t>
      </w:r>
      <w:r w:rsidR="00DB04DF">
        <w:rPr>
          <w:rFonts w:ascii="仿宋_GB2312" w:eastAsia="仿宋_GB2312"/>
          <w:bCs/>
          <w:sz w:val="32"/>
          <w:szCs w:val="32"/>
        </w:rPr>
        <w:t>3</w:t>
      </w:r>
      <w:r w:rsidR="009D5966" w:rsidRPr="00B869F7">
        <w:rPr>
          <w:rFonts w:ascii="仿宋_GB2312" w:eastAsia="仿宋_GB2312" w:hint="eastAsia"/>
          <w:bCs/>
          <w:sz w:val="32"/>
          <w:szCs w:val="32"/>
        </w:rPr>
        <w:t>，立项要求及相关材料表格见附件</w:t>
      </w:r>
      <w:r w:rsidR="00DB04DF">
        <w:rPr>
          <w:rFonts w:ascii="仿宋_GB2312" w:eastAsia="仿宋_GB2312"/>
          <w:bCs/>
          <w:sz w:val="32"/>
          <w:szCs w:val="32"/>
        </w:rPr>
        <w:t>4</w:t>
      </w:r>
      <w:r w:rsidR="009D5966" w:rsidRPr="00B869F7">
        <w:rPr>
          <w:rFonts w:ascii="仿宋_GB2312" w:eastAsia="仿宋_GB2312" w:hint="eastAsia"/>
          <w:bCs/>
          <w:sz w:val="32"/>
          <w:szCs w:val="32"/>
        </w:rPr>
        <w:t>，结项要求及相关材料表格见附件</w:t>
      </w:r>
      <w:r w:rsidR="00DB04DF">
        <w:rPr>
          <w:rFonts w:ascii="仿宋_GB2312" w:eastAsia="仿宋_GB2312"/>
          <w:bCs/>
          <w:sz w:val="32"/>
          <w:szCs w:val="32"/>
        </w:rPr>
        <w:t>5</w:t>
      </w:r>
      <w:r w:rsidR="009D5966" w:rsidRPr="00B869F7">
        <w:rPr>
          <w:rFonts w:ascii="仿宋_GB2312" w:eastAsia="仿宋_GB2312" w:hint="eastAsia"/>
          <w:bCs/>
          <w:sz w:val="32"/>
          <w:szCs w:val="32"/>
        </w:rPr>
        <w:t>。</w:t>
      </w:r>
    </w:p>
    <w:p w:rsidR="009D5966" w:rsidRPr="00B869F7" w:rsidRDefault="009D5966" w:rsidP="009D5966">
      <w:pPr>
        <w:ind w:firstLine="600"/>
        <w:rPr>
          <w:rFonts w:ascii="仿宋_GB2312" w:eastAsia="仿宋_GB2312"/>
          <w:bCs/>
          <w:sz w:val="32"/>
          <w:szCs w:val="32"/>
        </w:rPr>
      </w:pPr>
    </w:p>
    <w:p w:rsidR="007F7441" w:rsidRDefault="009D5966" w:rsidP="007F7441">
      <w:pPr>
        <w:spacing w:line="600" w:lineRule="exact"/>
        <w:ind w:firstLineChars="200" w:firstLine="640"/>
        <w:rPr>
          <w:rFonts w:ascii="仿宋_GB2312" w:eastAsia="仿宋_GB2312"/>
          <w:bCs/>
          <w:sz w:val="32"/>
          <w:szCs w:val="32"/>
        </w:rPr>
      </w:pPr>
      <w:r w:rsidRPr="00B869F7">
        <w:rPr>
          <w:rFonts w:ascii="仿宋_GB2312" w:eastAsia="仿宋_GB2312" w:hint="eastAsia"/>
          <w:bCs/>
          <w:sz w:val="32"/>
          <w:szCs w:val="32"/>
        </w:rPr>
        <w:t>附件：</w:t>
      </w:r>
      <w:r w:rsidR="007F7441" w:rsidRPr="007F7441">
        <w:rPr>
          <w:rFonts w:ascii="仿宋_GB2312" w:eastAsia="仿宋_GB2312" w:hAnsi="仿宋" w:cs="Times New Roman" w:hint="eastAsia"/>
          <w:sz w:val="32"/>
          <w:szCs w:val="32"/>
        </w:rPr>
        <w:t>1.</w:t>
      </w:r>
      <w:r w:rsidR="007F7441" w:rsidRPr="00B869F7">
        <w:rPr>
          <w:rFonts w:ascii="仿宋_GB2312" w:eastAsia="仿宋_GB2312" w:hint="eastAsia"/>
          <w:bCs/>
          <w:sz w:val="32"/>
          <w:szCs w:val="32"/>
        </w:rPr>
        <w:t>关于开展2021年河南省职业教育教学改革研</w:t>
      </w:r>
    </w:p>
    <w:p w:rsidR="007F7441" w:rsidRDefault="007F7441" w:rsidP="007F7441">
      <w:pPr>
        <w:spacing w:line="600" w:lineRule="exact"/>
        <w:ind w:firstLineChars="500" w:firstLine="1600"/>
        <w:rPr>
          <w:rFonts w:ascii="仿宋_GB2312" w:eastAsia="仿宋_GB2312" w:hAnsi="仿宋" w:cs="Times New Roman"/>
          <w:sz w:val="32"/>
          <w:szCs w:val="32"/>
        </w:rPr>
      </w:pPr>
      <w:r w:rsidRPr="00B869F7">
        <w:rPr>
          <w:rFonts w:ascii="仿宋_GB2312" w:eastAsia="仿宋_GB2312" w:hint="eastAsia"/>
          <w:bCs/>
          <w:sz w:val="32"/>
          <w:szCs w:val="32"/>
        </w:rPr>
        <w:t>究与实践项目立项与结项工作的通知</w:t>
      </w:r>
    </w:p>
    <w:p w:rsidR="007F7441" w:rsidRDefault="007F7441" w:rsidP="007F7441">
      <w:pPr>
        <w:spacing w:line="600" w:lineRule="exact"/>
        <w:ind w:firstLineChars="470" w:firstLine="1504"/>
        <w:rPr>
          <w:rFonts w:ascii="仿宋_GB2312" w:eastAsia="仿宋_GB2312"/>
          <w:bCs/>
          <w:sz w:val="32"/>
          <w:szCs w:val="32"/>
        </w:rPr>
      </w:pPr>
      <w:r w:rsidRPr="007F7441">
        <w:rPr>
          <w:rFonts w:ascii="仿宋_GB2312" w:eastAsia="仿宋_GB2312" w:hAnsi="仿宋" w:cs="Times New Roman"/>
          <w:sz w:val="32"/>
          <w:szCs w:val="32"/>
        </w:rPr>
        <w:t>2</w:t>
      </w:r>
      <w:r w:rsidRPr="007F7441">
        <w:rPr>
          <w:rFonts w:ascii="仿宋_GB2312" w:eastAsia="仿宋_GB2312" w:hAnsi="仿宋" w:cs="Times New Roman" w:hint="eastAsia"/>
          <w:sz w:val="32"/>
          <w:szCs w:val="32"/>
        </w:rPr>
        <w:t>.</w:t>
      </w:r>
      <w:r w:rsidRPr="007F7441">
        <w:rPr>
          <w:rFonts w:ascii="仿宋_GB2312" w:eastAsia="仿宋_GB2312" w:hint="eastAsia"/>
          <w:bCs/>
          <w:sz w:val="32"/>
          <w:szCs w:val="32"/>
        </w:rPr>
        <w:t>南阳市2021年省级职业教育教学改革研究与</w:t>
      </w:r>
    </w:p>
    <w:p w:rsidR="007F7441" w:rsidRDefault="007F7441" w:rsidP="007F7441">
      <w:pPr>
        <w:spacing w:line="600" w:lineRule="exact"/>
        <w:ind w:firstLineChars="470" w:firstLine="1504"/>
        <w:rPr>
          <w:rFonts w:ascii="仿宋_GB2312" w:eastAsia="仿宋_GB2312" w:hAnsi="仿宋" w:cs="Times New Roman"/>
          <w:sz w:val="32"/>
          <w:szCs w:val="32"/>
        </w:rPr>
      </w:pPr>
      <w:r w:rsidRPr="007F7441">
        <w:rPr>
          <w:rFonts w:ascii="仿宋_GB2312" w:eastAsia="仿宋_GB2312" w:hint="eastAsia"/>
          <w:bCs/>
          <w:sz w:val="32"/>
          <w:szCs w:val="32"/>
        </w:rPr>
        <w:t>实践项目立项项目名额分配表</w:t>
      </w:r>
    </w:p>
    <w:p w:rsidR="007F7441" w:rsidRDefault="007F7441" w:rsidP="007F7441">
      <w:pPr>
        <w:spacing w:line="600" w:lineRule="exact"/>
        <w:ind w:firstLineChars="470" w:firstLine="1504"/>
        <w:rPr>
          <w:rFonts w:ascii="仿宋_GB2312" w:eastAsia="仿宋_GB2312"/>
          <w:bCs/>
          <w:sz w:val="32"/>
          <w:szCs w:val="32"/>
        </w:rPr>
      </w:pPr>
      <w:r w:rsidRPr="007F7441">
        <w:rPr>
          <w:rFonts w:ascii="仿宋_GB2312" w:eastAsia="仿宋_GB2312" w:hAnsi="仿宋" w:cs="Times New Roman"/>
          <w:sz w:val="32"/>
          <w:szCs w:val="32"/>
        </w:rPr>
        <w:t>3</w:t>
      </w:r>
      <w:r w:rsidRPr="007F7441">
        <w:rPr>
          <w:rFonts w:ascii="仿宋_GB2312" w:eastAsia="仿宋_GB2312" w:hAnsi="仿宋" w:cs="Times New Roman" w:hint="eastAsia"/>
          <w:sz w:val="32"/>
          <w:szCs w:val="32"/>
        </w:rPr>
        <w:t>.</w:t>
      </w:r>
      <w:r w:rsidRPr="00B869F7">
        <w:rPr>
          <w:rFonts w:ascii="仿宋_GB2312" w:eastAsia="仿宋_GB2312" w:hint="eastAsia"/>
          <w:bCs/>
          <w:sz w:val="32"/>
          <w:szCs w:val="32"/>
        </w:rPr>
        <w:t>2021年省市级职业教育教改立项、结项材料报</w:t>
      </w:r>
    </w:p>
    <w:p w:rsidR="007F7441" w:rsidRDefault="007F7441" w:rsidP="007F7441">
      <w:pPr>
        <w:spacing w:line="600" w:lineRule="exact"/>
        <w:ind w:firstLineChars="470" w:firstLine="1504"/>
        <w:rPr>
          <w:rFonts w:ascii="仿宋_GB2312" w:eastAsia="仿宋_GB2312" w:hAnsi="仿宋" w:cs="Times New Roman"/>
          <w:sz w:val="32"/>
          <w:szCs w:val="32"/>
        </w:rPr>
      </w:pPr>
      <w:r w:rsidRPr="00B869F7">
        <w:rPr>
          <w:rFonts w:ascii="仿宋_GB2312" w:eastAsia="仿宋_GB2312" w:hint="eastAsia"/>
          <w:bCs/>
          <w:sz w:val="32"/>
          <w:szCs w:val="32"/>
        </w:rPr>
        <w:t>送</w:t>
      </w:r>
      <w:r>
        <w:rPr>
          <w:rFonts w:ascii="仿宋_GB2312" w:eastAsia="仿宋_GB2312" w:hint="eastAsia"/>
          <w:bCs/>
          <w:sz w:val="32"/>
          <w:szCs w:val="32"/>
        </w:rPr>
        <w:t>要求</w:t>
      </w:r>
    </w:p>
    <w:p w:rsidR="007F7441" w:rsidRDefault="007F7441" w:rsidP="007F7441">
      <w:pPr>
        <w:spacing w:line="600" w:lineRule="exact"/>
        <w:ind w:firstLineChars="470" w:firstLine="1504"/>
        <w:rPr>
          <w:rFonts w:ascii="仿宋_GB2312" w:eastAsia="仿宋_GB2312"/>
          <w:bCs/>
          <w:spacing w:val="-4"/>
          <w:sz w:val="32"/>
          <w:szCs w:val="32"/>
        </w:rPr>
      </w:pPr>
      <w:r w:rsidRPr="007F7441">
        <w:rPr>
          <w:rFonts w:ascii="仿宋_GB2312" w:eastAsia="仿宋_GB2312" w:hAnsi="仿宋" w:cs="Times New Roman"/>
          <w:sz w:val="32"/>
          <w:szCs w:val="32"/>
        </w:rPr>
        <w:t>4</w:t>
      </w:r>
      <w:r w:rsidRPr="007F7441">
        <w:rPr>
          <w:rFonts w:ascii="仿宋_GB2312" w:eastAsia="仿宋_GB2312" w:hAnsi="仿宋" w:cs="Times New Roman" w:hint="eastAsia"/>
          <w:sz w:val="32"/>
          <w:szCs w:val="32"/>
        </w:rPr>
        <w:t>.</w:t>
      </w:r>
      <w:r w:rsidRPr="00B869F7">
        <w:rPr>
          <w:rFonts w:ascii="仿宋_GB2312" w:eastAsia="仿宋_GB2312" w:hint="eastAsia"/>
          <w:bCs/>
          <w:spacing w:val="-4"/>
          <w:sz w:val="32"/>
          <w:szCs w:val="32"/>
        </w:rPr>
        <w:t>20</w:t>
      </w:r>
      <w:r w:rsidRPr="00B869F7">
        <w:rPr>
          <w:rFonts w:ascii="仿宋_GB2312" w:eastAsia="仿宋_GB2312"/>
          <w:bCs/>
          <w:spacing w:val="-4"/>
          <w:sz w:val="32"/>
          <w:szCs w:val="32"/>
        </w:rPr>
        <w:t>2</w:t>
      </w:r>
      <w:r w:rsidRPr="00B869F7">
        <w:rPr>
          <w:rFonts w:ascii="仿宋_GB2312" w:eastAsia="仿宋_GB2312" w:hint="eastAsia"/>
          <w:bCs/>
          <w:spacing w:val="-4"/>
          <w:sz w:val="32"/>
          <w:szCs w:val="32"/>
        </w:rPr>
        <w:t>1年南阳市职业教育教学改革研究课题立项</w:t>
      </w:r>
    </w:p>
    <w:p w:rsidR="007F7441" w:rsidRDefault="007F7441" w:rsidP="007F7441">
      <w:pPr>
        <w:spacing w:line="600" w:lineRule="exact"/>
        <w:ind w:firstLineChars="470" w:firstLine="1466"/>
        <w:rPr>
          <w:rFonts w:ascii="仿宋_GB2312" w:eastAsia="仿宋_GB2312" w:hAnsi="仿宋" w:cs="Times New Roman"/>
          <w:sz w:val="32"/>
          <w:szCs w:val="32"/>
        </w:rPr>
      </w:pPr>
      <w:r w:rsidRPr="00B869F7">
        <w:rPr>
          <w:rFonts w:ascii="仿宋_GB2312" w:eastAsia="仿宋_GB2312" w:hint="eastAsia"/>
          <w:bCs/>
          <w:spacing w:val="-4"/>
          <w:sz w:val="32"/>
          <w:szCs w:val="32"/>
        </w:rPr>
        <w:t>表格</w:t>
      </w:r>
    </w:p>
    <w:p w:rsidR="007F7441" w:rsidRDefault="007F7441" w:rsidP="007F7441">
      <w:pPr>
        <w:spacing w:line="600" w:lineRule="exact"/>
        <w:ind w:firstLineChars="470" w:firstLine="1504"/>
        <w:rPr>
          <w:rFonts w:ascii="仿宋_GB2312" w:eastAsia="仿宋_GB2312"/>
          <w:bCs/>
          <w:spacing w:val="-4"/>
          <w:sz w:val="32"/>
          <w:szCs w:val="32"/>
        </w:rPr>
      </w:pPr>
      <w:r w:rsidRPr="007F7441">
        <w:rPr>
          <w:rFonts w:ascii="仿宋_GB2312" w:eastAsia="仿宋_GB2312" w:hAnsi="仿宋" w:cs="Times New Roman"/>
          <w:sz w:val="32"/>
          <w:szCs w:val="32"/>
        </w:rPr>
        <w:t>5</w:t>
      </w:r>
      <w:r w:rsidRPr="007F7441">
        <w:rPr>
          <w:rFonts w:ascii="仿宋_GB2312" w:eastAsia="仿宋_GB2312" w:hAnsi="仿宋" w:cs="Times New Roman" w:hint="eastAsia"/>
          <w:sz w:val="32"/>
          <w:szCs w:val="32"/>
        </w:rPr>
        <w:t>.</w:t>
      </w:r>
      <w:r w:rsidRPr="00B869F7">
        <w:rPr>
          <w:rFonts w:ascii="仿宋_GB2312" w:eastAsia="仿宋_GB2312" w:hint="eastAsia"/>
          <w:bCs/>
          <w:spacing w:val="-4"/>
          <w:sz w:val="32"/>
          <w:szCs w:val="32"/>
        </w:rPr>
        <w:t>20</w:t>
      </w:r>
      <w:r w:rsidRPr="00B869F7">
        <w:rPr>
          <w:rFonts w:ascii="仿宋_GB2312" w:eastAsia="仿宋_GB2312"/>
          <w:bCs/>
          <w:spacing w:val="-4"/>
          <w:sz w:val="32"/>
          <w:szCs w:val="32"/>
        </w:rPr>
        <w:t>2</w:t>
      </w:r>
      <w:r w:rsidRPr="00B869F7">
        <w:rPr>
          <w:rFonts w:ascii="仿宋_GB2312" w:eastAsia="仿宋_GB2312" w:hint="eastAsia"/>
          <w:bCs/>
          <w:spacing w:val="-4"/>
          <w:sz w:val="32"/>
          <w:szCs w:val="32"/>
        </w:rPr>
        <w:t>1年南阳市职业教育教学改革研究课题结项</w:t>
      </w:r>
    </w:p>
    <w:p w:rsidR="007F7441" w:rsidRDefault="007F7441" w:rsidP="007F7441">
      <w:pPr>
        <w:spacing w:line="600" w:lineRule="exact"/>
        <w:ind w:firstLineChars="470" w:firstLine="1466"/>
        <w:rPr>
          <w:rFonts w:ascii="仿宋_GB2312" w:eastAsia="仿宋_GB2312" w:hAnsi="仿宋" w:cs="Times New Roman"/>
          <w:sz w:val="32"/>
          <w:szCs w:val="32"/>
        </w:rPr>
      </w:pPr>
      <w:r w:rsidRPr="00B869F7">
        <w:rPr>
          <w:rFonts w:ascii="仿宋_GB2312" w:eastAsia="仿宋_GB2312" w:hint="eastAsia"/>
          <w:bCs/>
          <w:spacing w:val="-4"/>
          <w:sz w:val="32"/>
          <w:szCs w:val="32"/>
        </w:rPr>
        <w:t>表格</w:t>
      </w:r>
    </w:p>
    <w:p w:rsidR="009D5966" w:rsidRPr="00B869F7" w:rsidRDefault="009D5966" w:rsidP="009D5966">
      <w:pPr>
        <w:ind w:leftChars="284" w:left="1556" w:hangingChars="300" w:hanging="960"/>
        <w:rPr>
          <w:rFonts w:ascii="仿宋_GB2312" w:eastAsia="仿宋_GB2312"/>
          <w:bCs/>
          <w:sz w:val="32"/>
          <w:szCs w:val="32"/>
        </w:rPr>
      </w:pPr>
    </w:p>
    <w:p w:rsidR="009D5966" w:rsidRPr="00B869F7" w:rsidRDefault="009D5966" w:rsidP="009D5966">
      <w:pPr>
        <w:ind w:firstLineChars="1900" w:firstLine="6080"/>
        <w:rPr>
          <w:rFonts w:ascii="仿宋_GB2312" w:eastAsia="仿宋_GB2312"/>
          <w:bCs/>
          <w:sz w:val="32"/>
          <w:szCs w:val="32"/>
        </w:rPr>
      </w:pPr>
      <w:r w:rsidRPr="00B869F7">
        <w:rPr>
          <w:rFonts w:ascii="仿宋_GB2312" w:eastAsia="仿宋_GB2312" w:hint="eastAsia"/>
          <w:bCs/>
          <w:sz w:val="32"/>
          <w:szCs w:val="32"/>
        </w:rPr>
        <w:t>南阳市教育局</w:t>
      </w:r>
    </w:p>
    <w:p w:rsidR="009D5966" w:rsidRPr="00B869F7" w:rsidRDefault="009D5966" w:rsidP="009D5966">
      <w:pPr>
        <w:ind w:firstLineChars="1800" w:firstLine="5760"/>
        <w:rPr>
          <w:rFonts w:ascii="仿宋_GB2312" w:eastAsia="仿宋_GB2312"/>
          <w:bCs/>
          <w:sz w:val="32"/>
          <w:szCs w:val="32"/>
        </w:rPr>
      </w:pPr>
      <w:r w:rsidRPr="00B869F7">
        <w:rPr>
          <w:rFonts w:ascii="仿宋_GB2312" w:eastAsia="仿宋_GB2312" w:hint="eastAsia"/>
          <w:bCs/>
          <w:sz w:val="32"/>
          <w:szCs w:val="32"/>
        </w:rPr>
        <w:t>20</w:t>
      </w:r>
      <w:r w:rsidR="00AF0792" w:rsidRPr="00B869F7">
        <w:rPr>
          <w:rFonts w:ascii="仿宋_GB2312" w:eastAsia="仿宋_GB2312"/>
          <w:bCs/>
          <w:sz w:val="32"/>
          <w:szCs w:val="32"/>
        </w:rPr>
        <w:t>2</w:t>
      </w:r>
      <w:r w:rsidR="00AF0792" w:rsidRPr="00B869F7">
        <w:rPr>
          <w:rFonts w:ascii="仿宋_GB2312" w:eastAsia="仿宋_GB2312" w:hint="eastAsia"/>
          <w:bCs/>
          <w:sz w:val="32"/>
          <w:szCs w:val="32"/>
        </w:rPr>
        <w:t>1</w:t>
      </w:r>
      <w:r w:rsidRPr="00B869F7">
        <w:rPr>
          <w:rFonts w:ascii="仿宋_GB2312" w:eastAsia="仿宋_GB2312" w:hint="eastAsia"/>
          <w:bCs/>
          <w:sz w:val="32"/>
          <w:szCs w:val="32"/>
        </w:rPr>
        <w:t>年</w:t>
      </w:r>
      <w:r w:rsidR="00AF0792" w:rsidRPr="00B869F7">
        <w:rPr>
          <w:rFonts w:ascii="仿宋_GB2312" w:eastAsia="仿宋_GB2312" w:hint="eastAsia"/>
          <w:bCs/>
          <w:sz w:val="32"/>
          <w:szCs w:val="32"/>
        </w:rPr>
        <w:t>8</w:t>
      </w:r>
      <w:r w:rsidRPr="00B869F7">
        <w:rPr>
          <w:rFonts w:ascii="仿宋_GB2312" w:eastAsia="仿宋_GB2312" w:hint="eastAsia"/>
          <w:bCs/>
          <w:sz w:val="32"/>
          <w:szCs w:val="32"/>
        </w:rPr>
        <w:t>月日</w:t>
      </w:r>
    </w:p>
    <w:sectPr w:rsidR="009D5966" w:rsidRPr="00B869F7" w:rsidSect="00174CF6">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BCB" w:rsidRDefault="002C7BCB" w:rsidP="009D5966">
      <w:r>
        <w:separator/>
      </w:r>
    </w:p>
  </w:endnote>
  <w:endnote w:type="continuationSeparator" w:id="1">
    <w:p w:rsidR="002C7BCB" w:rsidRDefault="002C7BCB" w:rsidP="009D59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CF6" w:rsidRDefault="00421A6E">
    <w:pPr>
      <w:pStyle w:val="a4"/>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60288;mso-wrap-style:none;mso-position-horizontal:center;mso-position-horizontal-relative:margin" filled="f" stroked="f">
          <v:fill o:detectmouseclick="t"/>
          <v:textbox style="mso-fit-shape-to-text:t" inset="0,0,0,0">
            <w:txbxContent>
              <w:p w:rsidR="00174CF6" w:rsidRDefault="00421A6E">
                <w:pPr>
                  <w:pStyle w:val="a4"/>
                  <w:rPr>
                    <w:rFonts w:eastAsia="宋体"/>
                  </w:rPr>
                </w:pPr>
                <w:r>
                  <w:rPr>
                    <w:rFonts w:hint="eastAsia"/>
                  </w:rPr>
                  <w:fldChar w:fldCharType="begin"/>
                </w:r>
                <w:r w:rsidR="002C6274">
                  <w:rPr>
                    <w:rFonts w:hint="eastAsia"/>
                  </w:rPr>
                  <w:instrText xml:space="preserve"> PAGE  \* MERGEFORMAT </w:instrText>
                </w:r>
                <w:r>
                  <w:rPr>
                    <w:rFonts w:hint="eastAsia"/>
                  </w:rPr>
                  <w:fldChar w:fldCharType="separate"/>
                </w:r>
                <w:r w:rsidR="005244C5">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BCB" w:rsidRDefault="002C7BCB" w:rsidP="009D5966">
      <w:r>
        <w:separator/>
      </w:r>
    </w:p>
  </w:footnote>
  <w:footnote w:type="continuationSeparator" w:id="1">
    <w:p w:rsidR="002C7BCB" w:rsidRDefault="002C7BCB" w:rsidP="009D59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D5966"/>
    <w:rsid w:val="00053A65"/>
    <w:rsid w:val="00174CF6"/>
    <w:rsid w:val="002C6274"/>
    <w:rsid w:val="002C7BCB"/>
    <w:rsid w:val="0030107D"/>
    <w:rsid w:val="003A5393"/>
    <w:rsid w:val="00421A6E"/>
    <w:rsid w:val="004643EE"/>
    <w:rsid w:val="0049138E"/>
    <w:rsid w:val="004F00C0"/>
    <w:rsid w:val="004F758A"/>
    <w:rsid w:val="00522FD7"/>
    <w:rsid w:val="005244C5"/>
    <w:rsid w:val="005C0CC1"/>
    <w:rsid w:val="006E4F2F"/>
    <w:rsid w:val="00716877"/>
    <w:rsid w:val="007F7441"/>
    <w:rsid w:val="00801297"/>
    <w:rsid w:val="008260E3"/>
    <w:rsid w:val="00833A62"/>
    <w:rsid w:val="008742F7"/>
    <w:rsid w:val="009D5966"/>
    <w:rsid w:val="00A22973"/>
    <w:rsid w:val="00AB0048"/>
    <w:rsid w:val="00AF0792"/>
    <w:rsid w:val="00B869F7"/>
    <w:rsid w:val="00BB3B69"/>
    <w:rsid w:val="00BE72F3"/>
    <w:rsid w:val="00C96FB0"/>
    <w:rsid w:val="00CA3C4F"/>
    <w:rsid w:val="00CD3676"/>
    <w:rsid w:val="00CD7491"/>
    <w:rsid w:val="00CF4196"/>
    <w:rsid w:val="00D100AB"/>
    <w:rsid w:val="00D438F4"/>
    <w:rsid w:val="00DB04DF"/>
    <w:rsid w:val="00E23E7D"/>
    <w:rsid w:val="00E71585"/>
    <w:rsid w:val="00E8410A"/>
    <w:rsid w:val="00F079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59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D5966"/>
    <w:rPr>
      <w:sz w:val="18"/>
      <w:szCs w:val="18"/>
    </w:rPr>
  </w:style>
  <w:style w:type="paragraph" w:styleId="a4">
    <w:name w:val="footer"/>
    <w:basedOn w:val="a"/>
    <w:link w:val="Char0"/>
    <w:unhideWhenUsed/>
    <w:rsid w:val="009D5966"/>
    <w:pPr>
      <w:tabs>
        <w:tab w:val="center" w:pos="4153"/>
        <w:tab w:val="right" w:pos="8306"/>
      </w:tabs>
      <w:snapToGrid w:val="0"/>
      <w:jc w:val="left"/>
    </w:pPr>
    <w:rPr>
      <w:sz w:val="18"/>
      <w:szCs w:val="18"/>
    </w:rPr>
  </w:style>
  <w:style w:type="character" w:customStyle="1" w:styleId="Char0">
    <w:name w:val="页脚 Char"/>
    <w:basedOn w:val="a0"/>
    <w:link w:val="a4"/>
    <w:rsid w:val="009D5966"/>
    <w:rPr>
      <w:sz w:val="18"/>
      <w:szCs w:val="18"/>
    </w:rPr>
  </w:style>
  <w:style w:type="paragraph" w:styleId="a5">
    <w:name w:val="Normal (Web)"/>
    <w:basedOn w:val="a"/>
    <w:uiPriority w:val="99"/>
    <w:unhideWhenUsed/>
    <w:rsid w:val="009D596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Pages>
  <Words>193</Words>
  <Characters>1101</Characters>
  <Application>Microsoft Office Word</Application>
  <DocSecurity>0</DocSecurity>
  <Lines>9</Lines>
  <Paragraphs>2</Paragraphs>
  <ScaleCrop>false</ScaleCrop>
  <Company>HP</Company>
  <LinksUpToDate>false</LinksUpToDate>
  <CharactersWithSpaces>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41</cp:revision>
  <dcterms:created xsi:type="dcterms:W3CDTF">2021-08-09T04:33:00Z</dcterms:created>
  <dcterms:modified xsi:type="dcterms:W3CDTF">2021-08-10T02:04:00Z</dcterms:modified>
</cp:coreProperties>
</file>